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7495F" w14:textId="50666B77" w:rsidR="002C6ABD" w:rsidRDefault="002C6ABD" w:rsidP="002263F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jc w:val="left"/>
        <w:rPr>
          <w:i w:val="0"/>
          <w:sz w:val="24"/>
          <w:szCs w:val="24"/>
          <w:lang w:val="ru-RU"/>
        </w:rPr>
      </w:pPr>
    </w:p>
    <w:p w14:paraId="22167F41" w14:textId="77777777" w:rsidR="002C6ABD" w:rsidRDefault="002C6ABD" w:rsidP="002C6ABD">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4"/>
          <w:szCs w:val="24"/>
          <w:lang w:val="ru-RU"/>
        </w:rPr>
      </w:pPr>
    </w:p>
    <w:p w14:paraId="6B46DB89" w14:textId="0641E761" w:rsidR="00E31906" w:rsidRPr="00433412" w:rsidRDefault="002C6ABD" w:rsidP="00D10A34">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16" w:lineRule="auto"/>
        <w:ind w:left="0" w:right="0" w:firstLine="0"/>
        <w:rPr>
          <w:i w:val="0"/>
          <w:sz w:val="28"/>
          <w:szCs w:val="28"/>
          <w:lang w:val="ru-RU"/>
        </w:rPr>
      </w:pPr>
      <w:r w:rsidRPr="00433412">
        <w:rPr>
          <w:i w:val="0"/>
          <w:sz w:val="28"/>
          <w:szCs w:val="28"/>
          <w:lang w:val="ru-RU"/>
        </w:rPr>
        <w:t>ИНФОРМАЦИОННОЕ СООБЩЕНИЕ</w:t>
      </w:r>
    </w:p>
    <w:p w14:paraId="73E649F1" w14:textId="4B62E47A" w:rsidR="00D10A34" w:rsidRDefault="00E31906" w:rsidP="00317596">
      <w:pPr>
        <w:jc w:val="center"/>
        <w:rPr>
          <w:b/>
        </w:rPr>
      </w:pPr>
      <w:r w:rsidRPr="002D7C77">
        <w:rPr>
          <w:b/>
        </w:rPr>
        <w:t xml:space="preserve">по </w:t>
      </w:r>
      <w:r w:rsidR="00B301AF" w:rsidRPr="002D7C77">
        <w:rPr>
          <w:b/>
        </w:rPr>
        <w:t>пр</w:t>
      </w:r>
      <w:r w:rsidR="008C5424">
        <w:rPr>
          <w:b/>
        </w:rPr>
        <w:t xml:space="preserve">иватизации </w:t>
      </w:r>
      <w:r w:rsidR="00F76E9D" w:rsidRPr="00433412">
        <w:rPr>
          <w:b/>
        </w:rPr>
        <w:t>муниципального имущества</w:t>
      </w:r>
      <w:r w:rsidR="0040253E">
        <w:rPr>
          <w:b/>
        </w:rPr>
        <w:t>,</w:t>
      </w:r>
      <w:r w:rsidR="00D10A34">
        <w:rPr>
          <w:b/>
        </w:rPr>
        <w:t xml:space="preserve"> </w:t>
      </w:r>
      <w:r w:rsidR="0040253E">
        <w:rPr>
          <w:b/>
        </w:rPr>
        <w:t>находящегося в собственности</w:t>
      </w:r>
      <w:r w:rsidR="00F76E9D" w:rsidRPr="00433412">
        <w:rPr>
          <w:b/>
        </w:rPr>
        <w:t xml:space="preserve"> муниципального </w:t>
      </w:r>
      <w:r w:rsidR="004A70DF" w:rsidRPr="00433412">
        <w:rPr>
          <w:b/>
        </w:rPr>
        <w:t>образования</w:t>
      </w:r>
      <w:r w:rsidR="004A70DF">
        <w:rPr>
          <w:b/>
        </w:rPr>
        <w:t xml:space="preserve"> </w:t>
      </w:r>
      <w:r w:rsidR="004A70DF" w:rsidRPr="00433412">
        <w:rPr>
          <w:b/>
        </w:rPr>
        <w:t>«</w:t>
      </w:r>
      <w:proofErr w:type="spellStart"/>
      <w:r w:rsidR="008E7AE7" w:rsidRPr="00433412">
        <w:rPr>
          <w:b/>
        </w:rPr>
        <w:t>Заветинское</w:t>
      </w:r>
      <w:proofErr w:type="spellEnd"/>
      <w:r w:rsidR="00F76E9D" w:rsidRPr="00433412">
        <w:rPr>
          <w:b/>
        </w:rPr>
        <w:t xml:space="preserve"> сельское поселение»</w:t>
      </w:r>
      <w:r w:rsidR="00317596" w:rsidRPr="00317596">
        <w:rPr>
          <w:b/>
        </w:rPr>
        <w:t xml:space="preserve"> </w:t>
      </w:r>
      <w:r w:rsidR="0040253E">
        <w:rPr>
          <w:b/>
        </w:rPr>
        <w:t>посредством публичного предложения</w:t>
      </w:r>
    </w:p>
    <w:p w14:paraId="679A7327" w14:textId="2870C3B1" w:rsidR="006E218A" w:rsidRDefault="006E218A" w:rsidP="00E207BC">
      <w:pPr>
        <w:pStyle w:val="21"/>
        <w:ind w:firstLine="0"/>
        <w:rPr>
          <w:rStyle w:val="FontStyle40"/>
          <w:sz w:val="24"/>
          <w:szCs w:val="24"/>
        </w:rPr>
      </w:pPr>
      <w:r w:rsidRPr="00E207BC">
        <w:rPr>
          <w:sz w:val="24"/>
          <w:szCs w:val="24"/>
        </w:rPr>
        <w:t xml:space="preserve">           Продажа муниципального имущества, находящегося в собственности муниципального образования «</w:t>
      </w:r>
      <w:proofErr w:type="spellStart"/>
      <w:r w:rsidRPr="00E207BC">
        <w:rPr>
          <w:sz w:val="24"/>
          <w:szCs w:val="24"/>
        </w:rPr>
        <w:t>Заветинское</w:t>
      </w:r>
      <w:proofErr w:type="spellEnd"/>
      <w:r w:rsidRPr="00E207BC">
        <w:rPr>
          <w:sz w:val="24"/>
          <w:szCs w:val="24"/>
        </w:rPr>
        <w:t xml:space="preserve"> сельское поселение» посредством публичного предложения проводится в соответствии с требованиями Федерального закона от 21.12.2001 № 178-ФЗ «О приватизации государственного и муниципального имущества», решением Собрания депутатов </w:t>
      </w:r>
      <w:proofErr w:type="spellStart"/>
      <w:r w:rsidRPr="00E207BC">
        <w:rPr>
          <w:sz w:val="24"/>
          <w:szCs w:val="24"/>
        </w:rPr>
        <w:t>Заветинского</w:t>
      </w:r>
      <w:proofErr w:type="spellEnd"/>
      <w:r w:rsidRPr="00E207BC">
        <w:rPr>
          <w:sz w:val="24"/>
          <w:szCs w:val="24"/>
        </w:rPr>
        <w:t xml:space="preserve"> сельского поселения от 24.12.2021 № 17 «О прогнозном плане (программе) приватизации муниципального имущества муниципального образования «</w:t>
      </w:r>
      <w:proofErr w:type="spellStart"/>
      <w:r w:rsidRPr="00E207BC">
        <w:rPr>
          <w:sz w:val="24"/>
          <w:szCs w:val="24"/>
        </w:rPr>
        <w:t>Заветинское</w:t>
      </w:r>
      <w:proofErr w:type="spellEnd"/>
      <w:r w:rsidRPr="00E207BC">
        <w:rPr>
          <w:sz w:val="24"/>
          <w:szCs w:val="24"/>
        </w:rPr>
        <w:t xml:space="preserve"> сельское поселение» на плановый период 2022 - 2024 годов», постановлением Администрации </w:t>
      </w:r>
      <w:proofErr w:type="spellStart"/>
      <w:r w:rsidRPr="00E207BC">
        <w:rPr>
          <w:sz w:val="24"/>
          <w:szCs w:val="24"/>
        </w:rPr>
        <w:t>Заветинского</w:t>
      </w:r>
      <w:proofErr w:type="spellEnd"/>
      <w:r w:rsidRPr="00E207BC">
        <w:rPr>
          <w:sz w:val="24"/>
          <w:szCs w:val="24"/>
        </w:rPr>
        <w:t xml:space="preserve"> сельского поселения </w:t>
      </w:r>
      <w:proofErr w:type="spellStart"/>
      <w:r w:rsidRPr="00E207BC">
        <w:rPr>
          <w:sz w:val="24"/>
          <w:szCs w:val="24"/>
        </w:rPr>
        <w:t>Заветинского</w:t>
      </w:r>
      <w:proofErr w:type="spellEnd"/>
      <w:r w:rsidRPr="00E207BC">
        <w:rPr>
          <w:sz w:val="24"/>
          <w:szCs w:val="24"/>
        </w:rPr>
        <w:t xml:space="preserve"> района Ростовской области от </w:t>
      </w:r>
      <w:r w:rsidR="00456058">
        <w:rPr>
          <w:sz w:val="24"/>
          <w:szCs w:val="24"/>
        </w:rPr>
        <w:t>04</w:t>
      </w:r>
      <w:r w:rsidR="007C26B2">
        <w:rPr>
          <w:sz w:val="24"/>
          <w:szCs w:val="24"/>
        </w:rPr>
        <w:t>.</w:t>
      </w:r>
      <w:r w:rsidRPr="007C26B2">
        <w:rPr>
          <w:sz w:val="24"/>
          <w:szCs w:val="24"/>
        </w:rPr>
        <w:t>02.2022 г. №</w:t>
      </w:r>
      <w:r w:rsidRPr="00E207BC">
        <w:rPr>
          <w:sz w:val="24"/>
          <w:szCs w:val="24"/>
        </w:rPr>
        <w:t xml:space="preserve"> </w:t>
      </w:r>
      <w:r w:rsidR="007C26B2">
        <w:rPr>
          <w:sz w:val="24"/>
          <w:szCs w:val="24"/>
        </w:rPr>
        <w:t>1</w:t>
      </w:r>
      <w:r w:rsidR="0036579F">
        <w:rPr>
          <w:sz w:val="24"/>
          <w:szCs w:val="24"/>
        </w:rPr>
        <w:t>2</w:t>
      </w:r>
      <w:r w:rsidR="007C26B2">
        <w:rPr>
          <w:sz w:val="24"/>
          <w:szCs w:val="24"/>
        </w:rPr>
        <w:t xml:space="preserve"> </w:t>
      </w:r>
      <w:r w:rsidRPr="00E207BC">
        <w:rPr>
          <w:sz w:val="24"/>
          <w:szCs w:val="24"/>
        </w:rPr>
        <w:t>«Об условиях приватизации муниципального имущества, находящегося в собственности муниципального образования «</w:t>
      </w:r>
      <w:proofErr w:type="spellStart"/>
      <w:r w:rsidRPr="00E207BC">
        <w:rPr>
          <w:sz w:val="24"/>
          <w:szCs w:val="24"/>
        </w:rPr>
        <w:t>Заветинское</w:t>
      </w:r>
      <w:proofErr w:type="spellEnd"/>
      <w:r w:rsidRPr="00E207BC">
        <w:rPr>
          <w:sz w:val="24"/>
          <w:szCs w:val="24"/>
        </w:rPr>
        <w:t xml:space="preserve"> сельское поселение»,</w:t>
      </w:r>
      <w:r w:rsidR="00E207BC" w:rsidRPr="00E207BC">
        <w:rPr>
          <w:sz w:val="24"/>
          <w:szCs w:val="24"/>
        </w:rPr>
        <w:t xml:space="preserve"> посредством публичного предложения, </w:t>
      </w:r>
      <w:r w:rsidRPr="00E207BC">
        <w:rPr>
          <w:sz w:val="24"/>
          <w:szCs w:val="24"/>
        </w:rPr>
        <w:t xml:space="preserve"> </w:t>
      </w:r>
      <w:r w:rsidRPr="00E207BC">
        <w:rPr>
          <w:rStyle w:val="FontStyle40"/>
          <w:sz w:val="24"/>
          <w:szCs w:val="24"/>
        </w:rPr>
        <w:t>в связи с признанием аукциона в электронной форме  по приватизации муниципального имущества, находящегося в собственности муниципального образования «</w:t>
      </w:r>
      <w:proofErr w:type="spellStart"/>
      <w:r w:rsidRPr="00E207BC">
        <w:rPr>
          <w:rStyle w:val="FontStyle40"/>
          <w:sz w:val="24"/>
          <w:szCs w:val="24"/>
        </w:rPr>
        <w:t>Заветинское</w:t>
      </w:r>
      <w:proofErr w:type="spellEnd"/>
      <w:r w:rsidRPr="00E207BC">
        <w:rPr>
          <w:rStyle w:val="FontStyle40"/>
          <w:sz w:val="24"/>
          <w:szCs w:val="24"/>
        </w:rPr>
        <w:t xml:space="preserve"> сельское поселение», объявленного на 26 ноября 2021 г. по лоту №3, №4, несостоявшимся</w:t>
      </w:r>
      <w:r w:rsidR="00E207BC">
        <w:rPr>
          <w:rStyle w:val="FontStyle40"/>
          <w:sz w:val="24"/>
          <w:szCs w:val="24"/>
        </w:rPr>
        <w:t>.</w:t>
      </w:r>
    </w:p>
    <w:p w14:paraId="41942B5D" w14:textId="09D887CB" w:rsidR="00E207BC" w:rsidRDefault="00E207BC" w:rsidP="00E207BC">
      <w:pPr>
        <w:tabs>
          <w:tab w:val="left" w:pos="142"/>
        </w:tabs>
        <w:autoSpaceDE w:val="0"/>
        <w:jc w:val="both"/>
      </w:pPr>
      <w:r>
        <w:rPr>
          <w:b/>
        </w:rPr>
        <w:t xml:space="preserve">            </w:t>
      </w:r>
      <w:r w:rsidRPr="00E207BC">
        <w:rPr>
          <w:b/>
        </w:rPr>
        <w:t>Продавец</w:t>
      </w:r>
      <w:r w:rsidR="00DE2AEA">
        <w:rPr>
          <w:b/>
        </w:rPr>
        <w:t xml:space="preserve"> </w:t>
      </w:r>
      <w:r w:rsidRPr="00E207BC">
        <w:t xml:space="preserve">- Администрация </w:t>
      </w:r>
      <w:proofErr w:type="spellStart"/>
      <w:r w:rsidRPr="00E207BC">
        <w:t>Заветинского</w:t>
      </w:r>
      <w:proofErr w:type="spellEnd"/>
      <w:r w:rsidRPr="00E207BC">
        <w:t xml:space="preserve"> сельского поселения </w:t>
      </w:r>
      <w:proofErr w:type="spellStart"/>
      <w:r w:rsidRPr="00E207BC">
        <w:t>Заветинского</w:t>
      </w:r>
      <w:proofErr w:type="spellEnd"/>
      <w:r w:rsidRPr="00E207BC">
        <w:t xml:space="preserve"> района Ростовской области, адрес: 347430, Ростовская область, </w:t>
      </w:r>
      <w:proofErr w:type="spellStart"/>
      <w:r w:rsidRPr="00E207BC">
        <w:t>Заветинский</w:t>
      </w:r>
      <w:proofErr w:type="spellEnd"/>
      <w:r w:rsidRPr="00E207BC">
        <w:t xml:space="preserve"> район, с. Заветное, пер. Кирова,14, тел. 8 (86379) 21519, официальный сайт в Интернете: </w:t>
      </w:r>
      <w:hyperlink r:id="rId8" w:history="1">
        <w:r w:rsidRPr="00DE2AEA">
          <w:t>https://zavetinskoe-sp.ru</w:t>
        </w:r>
      </w:hyperlink>
      <w:r w:rsidRPr="00DE2AEA">
        <w:t>.</w:t>
      </w:r>
    </w:p>
    <w:p w14:paraId="09F25E68" w14:textId="4C9A6A4C" w:rsidR="00427474" w:rsidRPr="003E5E79" w:rsidRDefault="003E5E79" w:rsidP="003E5E79">
      <w:pPr>
        <w:jc w:val="both"/>
      </w:pPr>
      <w:r w:rsidRPr="003E5E79">
        <w:rPr>
          <w:rFonts w:eastAsia="Calibri"/>
          <w:b/>
          <w:bCs/>
          <w:lang w:eastAsia="en-US"/>
        </w:rPr>
        <w:t xml:space="preserve">            Способ </w:t>
      </w:r>
      <w:r w:rsidRPr="003E5E79">
        <w:rPr>
          <w:rFonts w:eastAsia="Calibri"/>
          <w:b/>
          <w:lang w:eastAsia="en-US"/>
        </w:rPr>
        <w:t>приватизации имущества</w:t>
      </w:r>
      <w:r w:rsidRPr="003E5E79">
        <w:rPr>
          <w:rFonts w:eastAsia="Calibri"/>
          <w:b/>
          <w:bCs/>
          <w:lang w:eastAsia="en-US"/>
        </w:rPr>
        <w:t>:</w:t>
      </w:r>
      <w:r w:rsidR="00257D11">
        <w:rPr>
          <w:rFonts w:eastAsia="Calibri"/>
          <w:b/>
          <w:lang w:eastAsia="en-US"/>
        </w:rPr>
        <w:t xml:space="preserve"> </w:t>
      </w:r>
      <w:r w:rsidR="00257D11">
        <w:rPr>
          <w:rFonts w:eastAsia="Calibri"/>
          <w:lang w:eastAsia="en-US"/>
        </w:rPr>
        <w:t>п</w:t>
      </w:r>
      <w:r w:rsidRPr="00075DCA">
        <w:rPr>
          <w:rFonts w:eastAsia="Calibri"/>
          <w:lang w:eastAsia="en-US"/>
        </w:rPr>
        <w:t>родажа посредством публичного предложения, в электронной форме</w:t>
      </w:r>
      <w:r>
        <w:rPr>
          <w:rFonts w:eastAsia="Calibri"/>
          <w:lang w:eastAsia="en-US"/>
        </w:rPr>
        <w:t>.</w:t>
      </w:r>
    </w:p>
    <w:p w14:paraId="5F821A7B" w14:textId="59FB759F" w:rsidR="00427474" w:rsidRPr="00427474" w:rsidRDefault="00F04C1F" w:rsidP="00E372F6">
      <w:pPr>
        <w:jc w:val="both"/>
      </w:pPr>
      <w:r>
        <w:rPr>
          <w:b/>
        </w:rPr>
        <w:t xml:space="preserve">            </w:t>
      </w:r>
      <w:r w:rsidR="00F84BDA" w:rsidRPr="00E372F6">
        <w:rPr>
          <w:b/>
        </w:rPr>
        <w:t xml:space="preserve">Организатором процедуры торгов выступает: </w:t>
      </w:r>
      <w:r w:rsidR="00427474" w:rsidRPr="00E372F6">
        <w:t>Общество с ограниченно</w:t>
      </w:r>
      <w:r>
        <w:t xml:space="preserve">й ответственностью «РТС-тендер» </w:t>
      </w:r>
      <w:r w:rsidR="00427474" w:rsidRPr="00E372F6">
        <w:t>(</w:t>
      </w:r>
      <w:bookmarkStart w:id="0" w:name="_Hlk25145527"/>
      <w:r w:rsidR="00427474" w:rsidRPr="00E372F6">
        <w:t>ООО «РТС-ТЕНДЕР»</w:t>
      </w:r>
      <w:bookmarkEnd w:id="0"/>
      <w:r>
        <w:t xml:space="preserve">), </w:t>
      </w:r>
      <w:r w:rsidR="00E372F6" w:rsidRPr="00E372F6">
        <w:t>далее</w:t>
      </w:r>
      <w:r>
        <w:t xml:space="preserve"> - Оператор, адрес</w:t>
      </w:r>
      <w:r w:rsidR="00427474" w:rsidRPr="00E372F6">
        <w:t xml:space="preserve">- </w:t>
      </w:r>
      <w:r w:rsidR="00E372F6" w:rsidRPr="00E372F6">
        <w:rPr>
          <w:color w:val="202020"/>
          <w:bdr w:val="none" w:sz="0" w:space="0" w:color="auto" w:frame="1"/>
        </w:rPr>
        <w:br/>
        <w:t>121151, г. Москва, наб. Тараса Шевченко, д. 23А, 25 этаж, помещение 1</w:t>
      </w:r>
      <w:r w:rsidR="00427474" w:rsidRPr="00E372F6">
        <w:t xml:space="preserve">, тел. +7 (499) 653-77-00; официальный сайт в Интернете: </w:t>
      </w:r>
      <w:hyperlink r:id="rId9" w:history="1">
        <w:r w:rsidR="00427474" w:rsidRPr="00DE2AEA">
          <w:rPr>
            <w:rStyle w:val="ac"/>
            <w:color w:val="auto"/>
            <w:u w:val="none"/>
          </w:rPr>
          <w:t>http://www.rts-tender.ru</w:t>
        </w:r>
      </w:hyperlink>
      <w:r w:rsidR="00DE2AEA">
        <w:t>.</w:t>
      </w:r>
      <w:r w:rsidR="00427474" w:rsidRPr="00E372F6">
        <w:t xml:space="preserve"> </w:t>
      </w:r>
    </w:p>
    <w:p w14:paraId="3B41AE19" w14:textId="089F1B6C" w:rsidR="00427474" w:rsidRDefault="00427474" w:rsidP="00427474">
      <w:pPr>
        <w:pStyle w:val="21"/>
        <w:ind w:firstLine="0"/>
        <w:rPr>
          <w:sz w:val="24"/>
          <w:szCs w:val="24"/>
          <w:u w:val="single"/>
        </w:rPr>
      </w:pPr>
      <w:r>
        <w:rPr>
          <w:b/>
          <w:sz w:val="24"/>
          <w:szCs w:val="24"/>
        </w:rPr>
        <w:t xml:space="preserve">           </w:t>
      </w:r>
      <w:r w:rsidRPr="00433412">
        <w:rPr>
          <w:b/>
          <w:sz w:val="24"/>
          <w:szCs w:val="24"/>
        </w:rPr>
        <w:t xml:space="preserve">Место подачи заявок: электронная площадка </w:t>
      </w:r>
      <w:hyperlink r:id="rId10" w:history="1">
        <w:r w:rsidRPr="00DE2AEA">
          <w:rPr>
            <w:rStyle w:val="ac"/>
            <w:color w:val="auto"/>
            <w:sz w:val="24"/>
            <w:szCs w:val="24"/>
            <w:u w:val="none"/>
          </w:rPr>
          <w:t>http://www.rts-tender.ru</w:t>
        </w:r>
      </w:hyperlink>
      <w:r w:rsidRPr="00DE2AEA">
        <w:rPr>
          <w:sz w:val="24"/>
          <w:szCs w:val="24"/>
        </w:rPr>
        <w:t>.</w:t>
      </w:r>
    </w:p>
    <w:p w14:paraId="351367A5" w14:textId="3AEBA63E" w:rsidR="003E5E79" w:rsidRPr="003E5E79" w:rsidRDefault="00F04C1F" w:rsidP="00F04C1F">
      <w:pPr>
        <w:pStyle w:val="21"/>
        <w:ind w:firstLine="0"/>
        <w:rPr>
          <w:sz w:val="24"/>
          <w:szCs w:val="24"/>
        </w:rPr>
      </w:pPr>
      <w:r>
        <w:rPr>
          <w:b/>
          <w:sz w:val="24"/>
          <w:szCs w:val="24"/>
        </w:rPr>
        <w:t xml:space="preserve">          </w:t>
      </w:r>
      <w:r w:rsidR="00736E6E" w:rsidRPr="00433412">
        <w:rPr>
          <w:b/>
          <w:sz w:val="24"/>
          <w:szCs w:val="24"/>
        </w:rPr>
        <w:t xml:space="preserve">Дата и время начала </w:t>
      </w:r>
      <w:r w:rsidR="00736E6E" w:rsidRPr="00880B70">
        <w:rPr>
          <w:b/>
          <w:sz w:val="24"/>
          <w:szCs w:val="24"/>
        </w:rPr>
        <w:t xml:space="preserve">подачи заявок: </w:t>
      </w:r>
      <w:r w:rsidR="00736E6E">
        <w:rPr>
          <w:sz w:val="24"/>
          <w:szCs w:val="24"/>
        </w:rPr>
        <w:t>1</w:t>
      </w:r>
      <w:r w:rsidR="005C37E8">
        <w:rPr>
          <w:sz w:val="24"/>
          <w:szCs w:val="24"/>
        </w:rPr>
        <w:t>1</w:t>
      </w:r>
      <w:r w:rsidR="00736E6E">
        <w:rPr>
          <w:sz w:val="24"/>
          <w:szCs w:val="24"/>
        </w:rPr>
        <w:t xml:space="preserve"> февраля</w:t>
      </w:r>
      <w:r w:rsidR="00736E6E" w:rsidRPr="00880B70">
        <w:rPr>
          <w:sz w:val="24"/>
          <w:szCs w:val="24"/>
        </w:rPr>
        <w:t xml:space="preserve"> 202</w:t>
      </w:r>
      <w:r w:rsidR="00736E6E">
        <w:rPr>
          <w:sz w:val="24"/>
          <w:szCs w:val="24"/>
        </w:rPr>
        <w:t>2</w:t>
      </w:r>
      <w:r w:rsidR="00736E6E" w:rsidRPr="00880B70">
        <w:rPr>
          <w:sz w:val="24"/>
          <w:szCs w:val="24"/>
        </w:rPr>
        <w:t xml:space="preserve"> г</w:t>
      </w:r>
      <w:r w:rsidR="0083430F">
        <w:rPr>
          <w:sz w:val="24"/>
          <w:szCs w:val="24"/>
        </w:rPr>
        <w:t>.</w:t>
      </w:r>
      <w:r w:rsidR="00736E6E" w:rsidRPr="00880B70">
        <w:rPr>
          <w:sz w:val="24"/>
          <w:szCs w:val="24"/>
        </w:rPr>
        <w:t xml:space="preserve"> с </w:t>
      </w:r>
      <w:r w:rsidR="005C37E8">
        <w:rPr>
          <w:sz w:val="24"/>
          <w:szCs w:val="24"/>
        </w:rPr>
        <w:t>12</w:t>
      </w:r>
      <w:r w:rsidR="00736E6E" w:rsidRPr="00880B70">
        <w:rPr>
          <w:sz w:val="24"/>
          <w:szCs w:val="24"/>
        </w:rPr>
        <w:t xml:space="preserve"> час. 00 мин. по московскому времени.</w:t>
      </w:r>
      <w:r w:rsidR="003E5E79">
        <w:rPr>
          <w:sz w:val="24"/>
          <w:szCs w:val="24"/>
        </w:rPr>
        <w:t xml:space="preserve"> </w:t>
      </w:r>
      <w:r w:rsidR="003E5E79" w:rsidRPr="003E5E79">
        <w:rPr>
          <w:rFonts w:eastAsia="Calibri"/>
          <w:sz w:val="24"/>
          <w:szCs w:val="24"/>
          <w:lang w:eastAsia="en-US"/>
        </w:rPr>
        <w:t>Подача заявок осуществляется круглосуточно.</w:t>
      </w:r>
      <w:r w:rsidR="003E5E79">
        <w:rPr>
          <w:rFonts w:eastAsia="Calibri"/>
          <w:sz w:val="24"/>
          <w:szCs w:val="24"/>
          <w:lang w:eastAsia="en-US"/>
        </w:rPr>
        <w:t xml:space="preserve"> </w:t>
      </w:r>
      <w:r w:rsidR="003E5E79" w:rsidRPr="00E227E3">
        <w:rPr>
          <w:rFonts w:eastAsia="Calibri"/>
          <w:sz w:val="24"/>
          <w:szCs w:val="24"/>
          <w:lang w:eastAsia="en-US"/>
        </w:rPr>
        <w:t>Одно лицо имеет право подать только одну заявку.</w:t>
      </w:r>
    </w:p>
    <w:p w14:paraId="01BEDF98" w14:textId="18FA0003" w:rsidR="003E5E79" w:rsidRPr="00BD5301" w:rsidRDefault="003E5E79" w:rsidP="00BD5301">
      <w:pPr>
        <w:suppressAutoHyphens/>
        <w:jc w:val="both"/>
      </w:pPr>
      <w:r>
        <w:rPr>
          <w:b/>
        </w:rPr>
        <w:t xml:space="preserve">            </w:t>
      </w:r>
      <w:r w:rsidRPr="009C06F1">
        <w:rPr>
          <w:b/>
        </w:rPr>
        <w:t>Дата определения участников продажи</w:t>
      </w:r>
      <w:r w:rsidR="00BD5301">
        <w:t xml:space="preserve">: </w:t>
      </w:r>
      <w:r w:rsidR="00A70ACE" w:rsidRPr="0083430F">
        <w:t>10</w:t>
      </w:r>
      <w:r w:rsidR="0083430F" w:rsidRPr="0083430F">
        <w:t xml:space="preserve"> марта </w:t>
      </w:r>
      <w:r w:rsidRPr="0083430F">
        <w:t>202</w:t>
      </w:r>
      <w:r w:rsidR="0083430F" w:rsidRPr="0083430F">
        <w:t>2 г.</w:t>
      </w:r>
      <w:r w:rsidRPr="0083430F">
        <w:t xml:space="preserve"> </w:t>
      </w:r>
      <w:r w:rsidRPr="00E227E3">
        <w:t>в 1</w:t>
      </w:r>
      <w:r w:rsidR="005C37E8">
        <w:t>2</w:t>
      </w:r>
      <w:r w:rsidRPr="00E227E3">
        <w:t xml:space="preserve"> час 00 мин. по московскому времени.</w:t>
      </w:r>
    </w:p>
    <w:p w14:paraId="129475FB" w14:textId="7B378B9A" w:rsidR="003E5E79" w:rsidRPr="00E227E3" w:rsidRDefault="00BD5301" w:rsidP="003E5E79">
      <w:pPr>
        <w:spacing w:line="276" w:lineRule="auto"/>
        <w:jc w:val="both"/>
        <w:rPr>
          <w:rFonts w:eastAsia="Calibri"/>
          <w:lang w:eastAsia="en-US"/>
        </w:rPr>
      </w:pPr>
      <w:r>
        <w:rPr>
          <w:rFonts w:eastAsia="Calibri"/>
          <w:b/>
          <w:lang w:eastAsia="en-US"/>
        </w:rPr>
        <w:t xml:space="preserve">            </w:t>
      </w:r>
      <w:r w:rsidR="003E5E79" w:rsidRPr="009C06F1">
        <w:rPr>
          <w:rFonts w:eastAsia="Calibri"/>
          <w:b/>
          <w:lang w:eastAsia="en-US"/>
        </w:rPr>
        <w:t xml:space="preserve">Дата и время проведения продажи: </w:t>
      </w:r>
      <w:r w:rsidR="003E5E79" w:rsidRPr="0083430F">
        <w:rPr>
          <w:rFonts w:eastAsia="Calibri"/>
          <w:bCs/>
          <w:lang w:eastAsia="en-US"/>
        </w:rPr>
        <w:t>1</w:t>
      </w:r>
      <w:r w:rsidR="0083430F" w:rsidRPr="0083430F">
        <w:rPr>
          <w:rFonts w:eastAsia="Calibri"/>
          <w:bCs/>
          <w:lang w:eastAsia="en-US"/>
        </w:rPr>
        <w:t xml:space="preserve">4 марта </w:t>
      </w:r>
      <w:r w:rsidR="003E5E79" w:rsidRPr="0083430F">
        <w:rPr>
          <w:rFonts w:eastAsia="Calibri"/>
          <w:bCs/>
          <w:lang w:eastAsia="en-US"/>
        </w:rPr>
        <w:t>20</w:t>
      </w:r>
      <w:r w:rsidR="0083430F" w:rsidRPr="0083430F">
        <w:rPr>
          <w:rFonts w:eastAsia="Calibri"/>
          <w:bCs/>
          <w:lang w:eastAsia="en-US"/>
        </w:rPr>
        <w:t>22</w:t>
      </w:r>
      <w:r w:rsidR="003E5E79" w:rsidRPr="0083430F">
        <w:rPr>
          <w:rFonts w:eastAsia="Calibri"/>
          <w:bCs/>
          <w:lang w:eastAsia="en-US"/>
        </w:rPr>
        <w:t xml:space="preserve"> </w:t>
      </w:r>
      <w:r w:rsidR="0083430F" w:rsidRPr="0083430F">
        <w:rPr>
          <w:rFonts w:eastAsia="Calibri"/>
          <w:bCs/>
          <w:lang w:eastAsia="en-US"/>
        </w:rPr>
        <w:t>г.</w:t>
      </w:r>
      <w:r w:rsidR="0083430F">
        <w:rPr>
          <w:rFonts w:eastAsia="Calibri"/>
          <w:bCs/>
          <w:lang w:eastAsia="en-US"/>
        </w:rPr>
        <w:t xml:space="preserve"> </w:t>
      </w:r>
      <w:r w:rsidR="00677BCE">
        <w:rPr>
          <w:rFonts w:eastAsia="Calibri"/>
          <w:bCs/>
          <w:lang w:eastAsia="en-US"/>
        </w:rPr>
        <w:t>с 10</w:t>
      </w:r>
      <w:r w:rsidR="003E5E79" w:rsidRPr="00E227E3">
        <w:rPr>
          <w:rFonts w:eastAsia="Calibri"/>
          <w:bCs/>
          <w:lang w:eastAsia="en-US"/>
        </w:rPr>
        <w:t xml:space="preserve"> час. 00 мин. </w:t>
      </w:r>
      <w:r w:rsidR="003E5E79" w:rsidRPr="00E227E3">
        <w:rPr>
          <w:rFonts w:eastAsia="Calibri"/>
          <w:lang w:eastAsia="en-US"/>
        </w:rPr>
        <w:t>по московскому времени.</w:t>
      </w:r>
      <w:r w:rsidR="003E5E79" w:rsidRPr="00E227E3">
        <w:rPr>
          <w:rFonts w:eastAsia="Calibri"/>
          <w:bCs/>
          <w:lang w:eastAsia="en-US"/>
        </w:rPr>
        <w:t xml:space="preserve"> </w:t>
      </w:r>
    </w:p>
    <w:p w14:paraId="5AEBBF6C" w14:textId="6D541752" w:rsidR="00736E6E" w:rsidRPr="003E5E79" w:rsidRDefault="00BD5301" w:rsidP="003E5E79">
      <w:pPr>
        <w:spacing w:line="276" w:lineRule="auto"/>
        <w:jc w:val="both"/>
        <w:rPr>
          <w:rStyle w:val="FontStyle40"/>
          <w:rFonts w:eastAsia="Calibri"/>
          <w:bCs/>
          <w:sz w:val="24"/>
          <w:szCs w:val="24"/>
          <w:lang w:eastAsia="en-US"/>
        </w:rPr>
      </w:pPr>
      <w:r>
        <w:rPr>
          <w:rFonts w:eastAsia="Calibri"/>
          <w:b/>
          <w:bCs/>
          <w:lang w:eastAsia="en-US"/>
        </w:rPr>
        <w:t xml:space="preserve">            </w:t>
      </w:r>
      <w:r w:rsidR="003E5E79" w:rsidRPr="009C06F1">
        <w:rPr>
          <w:rFonts w:eastAsia="Calibri"/>
          <w:b/>
          <w:bCs/>
          <w:lang w:eastAsia="en-US"/>
        </w:rPr>
        <w:t>Срок подведения итогов продажи</w:t>
      </w:r>
      <w:r w:rsidR="003E5E79" w:rsidRPr="009C06F1">
        <w:rPr>
          <w:rFonts w:eastAsia="Calibri"/>
          <w:bCs/>
          <w:lang w:eastAsia="en-US"/>
        </w:rPr>
        <w:t>:</w:t>
      </w:r>
      <w:r w:rsidR="0083430F" w:rsidRPr="0083430F">
        <w:rPr>
          <w:rFonts w:eastAsia="Calibri"/>
          <w:bCs/>
          <w:lang w:eastAsia="en-US"/>
        </w:rPr>
        <w:t xml:space="preserve"> 14 марта 2022</w:t>
      </w:r>
      <w:r w:rsidR="003E5E79" w:rsidRPr="009C06F1">
        <w:rPr>
          <w:rFonts w:eastAsia="Calibri"/>
          <w:bCs/>
          <w:lang w:eastAsia="en-US"/>
        </w:rPr>
        <w:t xml:space="preserve"> </w:t>
      </w:r>
      <w:r w:rsidR="00677BCE">
        <w:rPr>
          <w:rFonts w:eastAsia="Calibri"/>
          <w:bCs/>
          <w:lang w:eastAsia="en-US"/>
        </w:rPr>
        <w:t>с 10</w:t>
      </w:r>
      <w:r w:rsidR="003E5E79" w:rsidRPr="009C06F1">
        <w:rPr>
          <w:rFonts w:eastAsia="Calibri"/>
          <w:bCs/>
          <w:lang w:eastAsia="en-US"/>
        </w:rPr>
        <w:t xml:space="preserve"> час. 00 мин. до пос</w:t>
      </w:r>
      <w:r w:rsidR="003E5E79">
        <w:rPr>
          <w:rFonts w:eastAsia="Calibri"/>
          <w:bCs/>
          <w:lang w:eastAsia="en-US"/>
        </w:rPr>
        <w:t>леднего предложения Участников.</w:t>
      </w:r>
    </w:p>
    <w:p w14:paraId="14DF3234" w14:textId="7053CD96" w:rsidR="00E207BC" w:rsidRPr="00E207BC" w:rsidRDefault="00E207BC" w:rsidP="00E207BC">
      <w:pPr>
        <w:rPr>
          <w:b/>
        </w:rPr>
      </w:pPr>
      <w:r>
        <w:rPr>
          <w:rFonts w:eastAsia="Calibri"/>
          <w:b/>
          <w:lang w:eastAsia="en-US"/>
        </w:rPr>
        <w:t xml:space="preserve">           </w:t>
      </w:r>
      <w:r w:rsidRPr="009C06F1">
        <w:rPr>
          <w:rFonts w:eastAsia="Calibri"/>
          <w:b/>
          <w:lang w:eastAsia="en-US"/>
        </w:rPr>
        <w:t>Наименование и</w:t>
      </w:r>
      <w:r w:rsidRPr="009C06F1">
        <w:rPr>
          <w:rFonts w:eastAsia="Calibri"/>
          <w:b/>
          <w:bCs/>
          <w:lang w:eastAsia="en-US"/>
        </w:rPr>
        <w:t xml:space="preserve"> характеристика имущества:</w:t>
      </w:r>
    </w:p>
    <w:p w14:paraId="4FBD88BC" w14:textId="4F3125E8" w:rsidR="00D40446" w:rsidRDefault="000B5916" w:rsidP="008B60DB">
      <w:pPr>
        <w:autoSpaceDE w:val="0"/>
        <w:autoSpaceDN w:val="0"/>
        <w:adjustRightInd w:val="0"/>
        <w:jc w:val="both"/>
        <w:rPr>
          <w:lang w:eastAsia="en-US"/>
        </w:rPr>
      </w:pPr>
      <w:r>
        <w:rPr>
          <w:b/>
        </w:rPr>
        <w:t xml:space="preserve">           </w:t>
      </w:r>
      <w:r w:rsidR="001A5882" w:rsidRPr="003F5E6A">
        <w:rPr>
          <w:b/>
        </w:rPr>
        <w:t>Лот № 1</w:t>
      </w:r>
      <w:r w:rsidR="00AB5DEB">
        <w:t xml:space="preserve">: </w:t>
      </w:r>
      <w:r w:rsidR="008B60DB">
        <w:t>Недвижимое имущество, состоящее из нежилого здания, н</w:t>
      </w:r>
      <w:r w:rsidR="00D40446" w:rsidRPr="003F5E6A">
        <w:rPr>
          <w:lang w:eastAsia="en-US"/>
        </w:rPr>
        <w:t xml:space="preserve">аименование: здание, назначение: нежилое, </w:t>
      </w:r>
      <w:r w:rsidR="00D40446" w:rsidRPr="00D40446">
        <w:rPr>
          <w:lang w:eastAsia="en-US"/>
        </w:rPr>
        <w:t xml:space="preserve">этажность: </w:t>
      </w:r>
      <w:r w:rsidR="00D40446">
        <w:rPr>
          <w:lang w:eastAsia="en-US"/>
        </w:rPr>
        <w:t>1</w:t>
      </w:r>
      <w:r w:rsidR="00D40446" w:rsidRPr="003F5E6A">
        <w:rPr>
          <w:lang w:eastAsia="en-US"/>
        </w:rPr>
        <w:t xml:space="preserve">; </w:t>
      </w:r>
      <w:r w:rsidR="00D40446" w:rsidRPr="00D40446">
        <w:rPr>
          <w:lang w:eastAsia="en-US"/>
        </w:rPr>
        <w:t>год завершения строительства: 1961; площадь: 222,9 кв.</w:t>
      </w:r>
      <w:r w:rsidR="003B0FE4">
        <w:rPr>
          <w:lang w:eastAsia="en-US"/>
        </w:rPr>
        <w:t xml:space="preserve"> </w:t>
      </w:r>
      <w:r w:rsidR="00D40446" w:rsidRPr="00D40446">
        <w:rPr>
          <w:lang w:eastAsia="en-US"/>
        </w:rPr>
        <w:t>м.;</w:t>
      </w:r>
      <w:r w:rsidR="00D40446" w:rsidRPr="00172C69">
        <w:rPr>
          <w:lang w:eastAsia="en-US"/>
        </w:rPr>
        <w:t xml:space="preserve"> </w:t>
      </w:r>
      <w:r w:rsidR="00D40446" w:rsidRPr="003F5E6A">
        <w:rPr>
          <w:lang w:eastAsia="en-US"/>
        </w:rPr>
        <w:t>кадастровый номер 61:11:0010101:</w:t>
      </w:r>
      <w:r w:rsidR="00D40446">
        <w:rPr>
          <w:lang w:eastAsia="en-US"/>
        </w:rPr>
        <w:t>8155</w:t>
      </w:r>
      <w:r w:rsidR="00D40446" w:rsidRPr="003F5E6A">
        <w:rPr>
          <w:lang w:eastAsia="en-US"/>
        </w:rPr>
        <w:t xml:space="preserve">, адрес: 347430, Ростовская область, </w:t>
      </w:r>
      <w:proofErr w:type="spellStart"/>
      <w:r w:rsidR="00D40446" w:rsidRPr="003F5E6A">
        <w:rPr>
          <w:lang w:eastAsia="en-US"/>
        </w:rPr>
        <w:t>Заветинский</w:t>
      </w:r>
      <w:proofErr w:type="spellEnd"/>
      <w:r w:rsidR="00D40446" w:rsidRPr="003F5E6A">
        <w:rPr>
          <w:lang w:eastAsia="en-US"/>
        </w:rPr>
        <w:t xml:space="preserve"> район, с. Заветное, </w:t>
      </w:r>
      <w:r w:rsidR="00D40446">
        <w:rPr>
          <w:lang w:eastAsia="en-US"/>
        </w:rPr>
        <w:t>пер</w:t>
      </w:r>
      <w:r w:rsidR="00D40446" w:rsidRPr="003F5E6A">
        <w:rPr>
          <w:lang w:eastAsia="en-US"/>
        </w:rPr>
        <w:t xml:space="preserve">. </w:t>
      </w:r>
      <w:r w:rsidR="00D40446">
        <w:rPr>
          <w:lang w:eastAsia="en-US"/>
        </w:rPr>
        <w:t>Горького</w:t>
      </w:r>
      <w:r w:rsidR="00D40446" w:rsidRPr="003F5E6A">
        <w:rPr>
          <w:lang w:eastAsia="en-US"/>
        </w:rPr>
        <w:t>, д. 2</w:t>
      </w:r>
      <w:r w:rsidR="00D40446">
        <w:rPr>
          <w:lang w:eastAsia="en-US"/>
        </w:rPr>
        <w:t xml:space="preserve">5 </w:t>
      </w:r>
      <w:r w:rsidR="00D40446" w:rsidRPr="0005413E">
        <w:rPr>
          <w:lang w:eastAsia="en-US"/>
        </w:rPr>
        <w:t xml:space="preserve">(рыночная цена выкупа земельного участка составила </w:t>
      </w:r>
      <w:r w:rsidR="00F109DE">
        <w:rPr>
          <w:lang w:eastAsia="en-US"/>
        </w:rPr>
        <w:t>19</w:t>
      </w:r>
      <w:r w:rsidR="00D40446" w:rsidRPr="0005413E">
        <w:rPr>
          <w:lang w:eastAsia="en-US"/>
        </w:rPr>
        <w:t>000,00 руб.)</w:t>
      </w:r>
    </w:p>
    <w:p w14:paraId="2B881DBC" w14:textId="78AAC73B" w:rsidR="006E218A" w:rsidRPr="0005413E" w:rsidRDefault="006E218A" w:rsidP="00E207BC">
      <w:pPr>
        <w:jc w:val="both"/>
      </w:pPr>
      <w:r>
        <w:rPr>
          <w:rFonts w:eastAsia="Calibri"/>
          <w:lang w:eastAsia="en-US"/>
        </w:rPr>
        <w:t xml:space="preserve">           </w:t>
      </w:r>
      <w:r w:rsidRPr="009C06F1">
        <w:rPr>
          <w:rFonts w:eastAsia="Calibri"/>
          <w:lang w:eastAsia="en-US"/>
        </w:rPr>
        <w:t>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w:t>
      </w:r>
      <w:r w:rsidR="00E207BC">
        <w:rPr>
          <w:rFonts w:eastAsia="Calibri"/>
          <w:lang w:eastAsia="en-US"/>
        </w:rPr>
        <w:t xml:space="preserve"> (</w:t>
      </w:r>
      <w:r w:rsidR="00DC1FB5">
        <w:rPr>
          <w:rFonts w:eastAsia="Calibri"/>
          <w:lang w:eastAsia="en-US"/>
        </w:rPr>
        <w:t>26.11.2021г.</w:t>
      </w:r>
      <w:r w:rsidR="00CB7E87">
        <w:rPr>
          <w:rFonts w:eastAsia="Calibri"/>
          <w:lang w:eastAsia="en-US"/>
        </w:rPr>
        <w:t xml:space="preserve"> лот №3</w:t>
      </w:r>
      <w:r w:rsidR="00DC1FB5">
        <w:rPr>
          <w:rFonts w:eastAsia="Calibri"/>
          <w:lang w:eastAsia="en-US"/>
        </w:rPr>
        <w:t>)</w:t>
      </w:r>
      <w:r w:rsidRPr="009C06F1">
        <w:rPr>
          <w:rFonts w:eastAsia="Calibri"/>
          <w:lang w:eastAsia="en-US"/>
        </w:rPr>
        <w:t>, а цена отсечения составляет 50</w:t>
      </w:r>
      <w:r w:rsidRPr="009C06F1">
        <w:rPr>
          <w:rFonts w:eastAsia="Calibri"/>
          <w:b/>
          <w:lang w:eastAsia="en-US"/>
        </w:rPr>
        <w:t>%</w:t>
      </w:r>
      <w:r w:rsidRPr="009C06F1">
        <w:rPr>
          <w:rFonts w:eastAsia="Calibri"/>
          <w:lang w:eastAsia="en-US"/>
        </w:rPr>
        <w:t xml:space="preserve"> начальной цены такого аукциона.</w:t>
      </w:r>
    </w:p>
    <w:p w14:paraId="35337A5A" w14:textId="397623E1" w:rsidR="00D40446" w:rsidRDefault="00D40446" w:rsidP="008B60DB">
      <w:pPr>
        <w:pStyle w:val="21"/>
        <w:rPr>
          <w:sz w:val="24"/>
          <w:szCs w:val="24"/>
        </w:rPr>
      </w:pPr>
      <w:r w:rsidRPr="0005413E">
        <w:rPr>
          <w:b/>
          <w:sz w:val="24"/>
          <w:szCs w:val="24"/>
        </w:rPr>
        <w:t xml:space="preserve">Начальная цена продажи </w:t>
      </w:r>
      <w:r w:rsidR="00F94BB7">
        <w:rPr>
          <w:b/>
          <w:sz w:val="24"/>
          <w:szCs w:val="24"/>
        </w:rPr>
        <w:t>и</w:t>
      </w:r>
      <w:r w:rsidRPr="0005413E">
        <w:rPr>
          <w:b/>
          <w:sz w:val="24"/>
          <w:szCs w:val="24"/>
        </w:rPr>
        <w:t>мущества</w:t>
      </w:r>
      <w:r w:rsidR="00FA50EC">
        <w:rPr>
          <w:b/>
          <w:sz w:val="24"/>
          <w:szCs w:val="24"/>
        </w:rPr>
        <w:t xml:space="preserve"> </w:t>
      </w:r>
      <w:r w:rsidRPr="0005413E">
        <w:rPr>
          <w:sz w:val="24"/>
          <w:szCs w:val="24"/>
        </w:rPr>
        <w:t>–</w:t>
      </w:r>
      <w:r w:rsidR="00FA50EC">
        <w:rPr>
          <w:sz w:val="24"/>
          <w:szCs w:val="24"/>
        </w:rPr>
        <w:t xml:space="preserve"> </w:t>
      </w:r>
      <w:r w:rsidR="00F109DE">
        <w:rPr>
          <w:sz w:val="24"/>
          <w:szCs w:val="24"/>
        </w:rPr>
        <w:t>561</w:t>
      </w:r>
      <w:r w:rsidR="0005413E">
        <w:rPr>
          <w:sz w:val="24"/>
          <w:szCs w:val="24"/>
        </w:rPr>
        <w:t>000,00</w:t>
      </w:r>
      <w:r w:rsidRPr="0005413E">
        <w:rPr>
          <w:sz w:val="24"/>
          <w:szCs w:val="24"/>
        </w:rPr>
        <w:t xml:space="preserve"> (</w:t>
      </w:r>
      <w:r w:rsidR="0005413E">
        <w:rPr>
          <w:sz w:val="24"/>
          <w:szCs w:val="24"/>
        </w:rPr>
        <w:t>пятьсот шестьдесят одна</w:t>
      </w:r>
      <w:r w:rsidRPr="0005413E">
        <w:rPr>
          <w:sz w:val="24"/>
          <w:szCs w:val="24"/>
        </w:rPr>
        <w:t xml:space="preserve"> тысяч</w:t>
      </w:r>
      <w:r w:rsidR="0005413E">
        <w:rPr>
          <w:sz w:val="24"/>
          <w:szCs w:val="24"/>
        </w:rPr>
        <w:t>а</w:t>
      </w:r>
      <w:r w:rsidR="00DD0FC1">
        <w:rPr>
          <w:sz w:val="24"/>
          <w:szCs w:val="24"/>
        </w:rPr>
        <w:t>) рублей 00 копеек. Начальная цена рассчитана согласно отчёту №7/2</w:t>
      </w:r>
      <w:r w:rsidR="00AB5DEB">
        <w:rPr>
          <w:sz w:val="24"/>
          <w:szCs w:val="24"/>
        </w:rPr>
        <w:t>2</w:t>
      </w:r>
      <w:r w:rsidR="00DD0FC1">
        <w:rPr>
          <w:sz w:val="24"/>
          <w:szCs w:val="24"/>
        </w:rPr>
        <w:t>-</w:t>
      </w:r>
      <w:r w:rsidR="00AB5DEB">
        <w:rPr>
          <w:sz w:val="24"/>
          <w:szCs w:val="24"/>
        </w:rPr>
        <w:t>5</w:t>
      </w:r>
      <w:r w:rsidR="00DD0FC1">
        <w:rPr>
          <w:sz w:val="24"/>
          <w:szCs w:val="24"/>
        </w:rPr>
        <w:t xml:space="preserve"> «Об оценке рыночной стоимости недвижимого имущества</w:t>
      </w:r>
      <w:proofErr w:type="gramStart"/>
      <w:r w:rsidR="00677BCE">
        <w:rPr>
          <w:sz w:val="24"/>
          <w:szCs w:val="24"/>
        </w:rPr>
        <w:t>»</w:t>
      </w:r>
      <w:proofErr w:type="gramEnd"/>
      <w:r w:rsidR="00677BCE">
        <w:rPr>
          <w:sz w:val="24"/>
          <w:szCs w:val="24"/>
        </w:rPr>
        <w:t xml:space="preserve"> </w:t>
      </w:r>
      <w:r w:rsidR="00DD0FC1">
        <w:rPr>
          <w:sz w:val="24"/>
          <w:szCs w:val="24"/>
        </w:rPr>
        <w:t xml:space="preserve">от </w:t>
      </w:r>
      <w:r w:rsidR="00AB5DEB">
        <w:rPr>
          <w:sz w:val="24"/>
          <w:szCs w:val="24"/>
        </w:rPr>
        <w:t>17</w:t>
      </w:r>
      <w:r w:rsidR="00DD0FC1">
        <w:rPr>
          <w:sz w:val="24"/>
          <w:szCs w:val="24"/>
        </w:rPr>
        <w:t>.0</w:t>
      </w:r>
      <w:r w:rsidR="00AB5DEB">
        <w:rPr>
          <w:sz w:val="24"/>
          <w:szCs w:val="24"/>
        </w:rPr>
        <w:t>1</w:t>
      </w:r>
      <w:r w:rsidR="00DD0FC1">
        <w:rPr>
          <w:sz w:val="24"/>
          <w:szCs w:val="24"/>
        </w:rPr>
        <w:t>.202</w:t>
      </w:r>
      <w:r w:rsidR="00AB5DEB">
        <w:rPr>
          <w:sz w:val="24"/>
          <w:szCs w:val="24"/>
        </w:rPr>
        <w:t>2</w:t>
      </w:r>
      <w:r w:rsidR="00DD0FC1">
        <w:rPr>
          <w:sz w:val="24"/>
          <w:szCs w:val="24"/>
        </w:rPr>
        <w:t xml:space="preserve"> г.</w:t>
      </w:r>
    </w:p>
    <w:p w14:paraId="3438804E" w14:textId="3EC02ACB" w:rsidR="00F94BB7" w:rsidRDefault="00F94BB7" w:rsidP="008B60DB">
      <w:pPr>
        <w:pStyle w:val="21"/>
        <w:rPr>
          <w:sz w:val="24"/>
          <w:szCs w:val="24"/>
        </w:rPr>
      </w:pPr>
      <w:r w:rsidRPr="00F94BB7">
        <w:rPr>
          <w:b/>
          <w:sz w:val="24"/>
          <w:szCs w:val="24"/>
        </w:rPr>
        <w:t>Минимальная цена предложения (цена отсечения)</w:t>
      </w:r>
      <w:r>
        <w:rPr>
          <w:sz w:val="24"/>
          <w:szCs w:val="24"/>
        </w:rPr>
        <w:t xml:space="preserve"> 50% от начальной цены продажи имущества – 280500,00 (двести восемьдесят тысяч пятьсот) рублей 00 копеек.</w:t>
      </w:r>
    </w:p>
    <w:p w14:paraId="6D36797F" w14:textId="705400EF" w:rsidR="00F94BB7" w:rsidRPr="00F94BB7" w:rsidRDefault="00F94BB7" w:rsidP="008B60DB">
      <w:pPr>
        <w:pStyle w:val="21"/>
        <w:rPr>
          <w:sz w:val="24"/>
          <w:szCs w:val="24"/>
        </w:rPr>
      </w:pPr>
      <w:r w:rsidRPr="00F94BB7">
        <w:rPr>
          <w:b/>
          <w:sz w:val="24"/>
          <w:szCs w:val="24"/>
        </w:rPr>
        <w:t>Величина снижения первоначального предложения («шаг понижения»)</w:t>
      </w:r>
      <w:r>
        <w:rPr>
          <w:b/>
          <w:sz w:val="24"/>
          <w:szCs w:val="24"/>
        </w:rPr>
        <w:t xml:space="preserve"> </w:t>
      </w:r>
      <w:r w:rsidRPr="00F94BB7">
        <w:rPr>
          <w:sz w:val="24"/>
          <w:szCs w:val="24"/>
        </w:rPr>
        <w:t xml:space="preserve">10% от начальной цены продажи имущества </w:t>
      </w:r>
      <w:r>
        <w:rPr>
          <w:b/>
          <w:sz w:val="24"/>
          <w:szCs w:val="24"/>
        </w:rPr>
        <w:t xml:space="preserve">– </w:t>
      </w:r>
      <w:r w:rsidRPr="00F94BB7">
        <w:rPr>
          <w:sz w:val="24"/>
          <w:szCs w:val="24"/>
        </w:rPr>
        <w:t>56100,00 (пятьдесят шесть тысяч сто) рублей 00 копеек.</w:t>
      </w:r>
    </w:p>
    <w:p w14:paraId="12E9914F" w14:textId="554CB320" w:rsidR="00D40446" w:rsidRDefault="00F94BB7" w:rsidP="008B60DB">
      <w:pPr>
        <w:pStyle w:val="21"/>
        <w:rPr>
          <w:sz w:val="24"/>
          <w:szCs w:val="24"/>
        </w:rPr>
      </w:pPr>
      <w:r w:rsidRPr="00F94BB7">
        <w:rPr>
          <w:b/>
          <w:sz w:val="24"/>
          <w:szCs w:val="24"/>
        </w:rPr>
        <w:lastRenderedPageBreak/>
        <w:t>Величина повышения цены («ш</w:t>
      </w:r>
      <w:r w:rsidR="00D40446" w:rsidRPr="00F94BB7">
        <w:rPr>
          <w:b/>
          <w:sz w:val="24"/>
          <w:szCs w:val="24"/>
        </w:rPr>
        <w:t>аг аукциона</w:t>
      </w:r>
      <w:r w:rsidRPr="00F94BB7">
        <w:rPr>
          <w:b/>
          <w:sz w:val="24"/>
          <w:szCs w:val="24"/>
        </w:rPr>
        <w:t>»)</w:t>
      </w:r>
      <w:r w:rsidR="00D40446" w:rsidRPr="00F94BB7">
        <w:rPr>
          <w:sz w:val="24"/>
          <w:szCs w:val="24"/>
        </w:rPr>
        <w:t xml:space="preserve"> </w:t>
      </w:r>
      <w:r w:rsidR="00D40446" w:rsidRPr="00CB7E87">
        <w:rPr>
          <w:sz w:val="24"/>
          <w:szCs w:val="24"/>
        </w:rPr>
        <w:t>устанавливается в размере 5</w:t>
      </w:r>
      <w:r w:rsidR="001A7A2B">
        <w:rPr>
          <w:sz w:val="24"/>
          <w:szCs w:val="24"/>
        </w:rPr>
        <w:t xml:space="preserve">% от </w:t>
      </w:r>
      <w:r w:rsidR="00D40446" w:rsidRPr="00CB7E87">
        <w:rPr>
          <w:sz w:val="24"/>
          <w:szCs w:val="24"/>
        </w:rPr>
        <w:t>начальной цены продажи, что составляет</w:t>
      </w:r>
      <w:r w:rsidR="0005413E" w:rsidRPr="00CB7E87">
        <w:rPr>
          <w:sz w:val="24"/>
          <w:szCs w:val="24"/>
        </w:rPr>
        <w:t xml:space="preserve"> – </w:t>
      </w:r>
      <w:r w:rsidR="00F109DE" w:rsidRPr="00CB7E87">
        <w:rPr>
          <w:sz w:val="24"/>
          <w:szCs w:val="24"/>
        </w:rPr>
        <w:t>28</w:t>
      </w:r>
      <w:r w:rsidR="0005413E" w:rsidRPr="00CB7E87">
        <w:rPr>
          <w:sz w:val="24"/>
          <w:szCs w:val="24"/>
        </w:rPr>
        <w:t xml:space="preserve">050,00 </w:t>
      </w:r>
      <w:r w:rsidR="00D40446" w:rsidRPr="00CB7E87">
        <w:rPr>
          <w:sz w:val="24"/>
          <w:szCs w:val="24"/>
        </w:rPr>
        <w:t>(</w:t>
      </w:r>
      <w:r w:rsidR="0005413E" w:rsidRPr="00CB7E87">
        <w:rPr>
          <w:sz w:val="24"/>
          <w:szCs w:val="24"/>
        </w:rPr>
        <w:t>двадцать восемь тысяч пятьдесят</w:t>
      </w:r>
      <w:r w:rsidRPr="00CB7E87">
        <w:rPr>
          <w:sz w:val="24"/>
          <w:szCs w:val="24"/>
        </w:rPr>
        <w:t>) рублей 00 копеек.</w:t>
      </w:r>
    </w:p>
    <w:p w14:paraId="67129850" w14:textId="60F0FFA0" w:rsidR="00EF1097" w:rsidRPr="00EF1097" w:rsidRDefault="00EF1097" w:rsidP="008B60DB">
      <w:pPr>
        <w:pStyle w:val="21"/>
        <w:rPr>
          <w:sz w:val="24"/>
          <w:szCs w:val="24"/>
          <w:highlight w:val="yellow"/>
        </w:rPr>
      </w:pPr>
      <w:r w:rsidRPr="00EF1097">
        <w:rPr>
          <w:b/>
          <w:sz w:val="24"/>
          <w:szCs w:val="24"/>
        </w:rPr>
        <w:t xml:space="preserve">Задаток для участия в аукционе </w:t>
      </w:r>
      <w:r w:rsidRPr="002167F3">
        <w:rPr>
          <w:sz w:val="24"/>
          <w:szCs w:val="24"/>
        </w:rPr>
        <w:t xml:space="preserve">(20% от начальной цены продажи имущества) </w:t>
      </w:r>
      <w:r>
        <w:rPr>
          <w:sz w:val="24"/>
          <w:szCs w:val="24"/>
        </w:rPr>
        <w:t>– 112200, 00 (сто двенадцать тысяч двести) рублей 00 копеек.</w:t>
      </w:r>
    </w:p>
    <w:p w14:paraId="43921857" w14:textId="5BB56C58" w:rsidR="00A75F9A" w:rsidRDefault="00E25958" w:rsidP="00972BC7">
      <w:pPr>
        <w:autoSpaceDE w:val="0"/>
        <w:autoSpaceDN w:val="0"/>
        <w:adjustRightInd w:val="0"/>
        <w:jc w:val="both"/>
        <w:rPr>
          <w:lang w:eastAsia="en-US"/>
        </w:rPr>
      </w:pPr>
      <w:r w:rsidRPr="00F94BB7">
        <w:rPr>
          <w:b/>
        </w:rPr>
        <w:t xml:space="preserve">           </w:t>
      </w:r>
      <w:r w:rsidR="00A75F9A" w:rsidRPr="00F94BB7">
        <w:rPr>
          <w:b/>
        </w:rPr>
        <w:t xml:space="preserve">Лот № </w:t>
      </w:r>
      <w:r w:rsidR="00F94BB7" w:rsidRPr="00F94BB7">
        <w:rPr>
          <w:b/>
        </w:rPr>
        <w:t>2</w:t>
      </w:r>
      <w:r w:rsidR="00A75F9A" w:rsidRPr="00F94BB7">
        <w:t xml:space="preserve">. </w:t>
      </w:r>
      <w:r w:rsidR="00972BC7" w:rsidRPr="00F94BB7">
        <w:t>Недвижимое</w:t>
      </w:r>
      <w:r w:rsidR="00972BC7">
        <w:t xml:space="preserve"> имущест</w:t>
      </w:r>
      <w:r w:rsidR="008E4AEC">
        <w:t>во, состоящее из нежилых зданий:</w:t>
      </w:r>
      <w:r w:rsidR="00972BC7">
        <w:t xml:space="preserve"> н</w:t>
      </w:r>
      <w:r w:rsidR="00A75F9A" w:rsidRPr="003F5E6A">
        <w:rPr>
          <w:lang w:eastAsia="en-US"/>
        </w:rPr>
        <w:t>аименование: здание, назначение: нежилое</w:t>
      </w:r>
      <w:r w:rsidR="00A75F9A" w:rsidRPr="00172C69">
        <w:rPr>
          <w:lang w:eastAsia="en-US"/>
        </w:rPr>
        <w:t xml:space="preserve">, этажность: </w:t>
      </w:r>
      <w:r w:rsidR="00A75F9A">
        <w:rPr>
          <w:lang w:eastAsia="en-US"/>
        </w:rPr>
        <w:t>1</w:t>
      </w:r>
      <w:r w:rsidR="00A75F9A" w:rsidRPr="00172C69">
        <w:rPr>
          <w:lang w:eastAsia="en-US"/>
        </w:rPr>
        <w:t>;</w:t>
      </w:r>
      <w:r w:rsidR="00A75F9A">
        <w:rPr>
          <w:lang w:eastAsia="en-US"/>
        </w:rPr>
        <w:t xml:space="preserve"> год завершения строительства: 1970; площадь: 202, 2 кв. м.;</w:t>
      </w:r>
      <w:r w:rsidR="00A75F9A" w:rsidRPr="00172C69">
        <w:rPr>
          <w:lang w:eastAsia="en-US"/>
        </w:rPr>
        <w:t xml:space="preserve"> кадастровый</w:t>
      </w:r>
      <w:r w:rsidR="00A75F9A" w:rsidRPr="003F5E6A">
        <w:rPr>
          <w:lang w:eastAsia="en-US"/>
        </w:rPr>
        <w:t xml:space="preserve"> номер 61:11:0010101:</w:t>
      </w:r>
      <w:r w:rsidR="00A75F9A">
        <w:rPr>
          <w:lang w:eastAsia="en-US"/>
        </w:rPr>
        <w:t>9693</w:t>
      </w:r>
      <w:r w:rsidR="00972BC7">
        <w:rPr>
          <w:lang w:eastAsia="en-US"/>
        </w:rPr>
        <w:t>;</w:t>
      </w:r>
      <w:r w:rsidR="00A75F9A" w:rsidRPr="003F5E6A">
        <w:rPr>
          <w:lang w:eastAsia="en-US"/>
        </w:rPr>
        <w:t xml:space="preserve"> </w:t>
      </w:r>
      <w:r w:rsidR="00972BC7">
        <w:rPr>
          <w:lang w:eastAsia="en-US"/>
        </w:rPr>
        <w:t>н</w:t>
      </w:r>
      <w:r w:rsidR="00A75F9A" w:rsidRPr="003F5E6A">
        <w:rPr>
          <w:lang w:eastAsia="en-US"/>
        </w:rPr>
        <w:t>аименование: здание, назначение: нежилое</w:t>
      </w:r>
      <w:r w:rsidR="00A75F9A" w:rsidRPr="00172C69">
        <w:rPr>
          <w:lang w:eastAsia="en-US"/>
        </w:rPr>
        <w:t xml:space="preserve">, этажность: </w:t>
      </w:r>
      <w:r w:rsidR="00A75F9A">
        <w:rPr>
          <w:lang w:eastAsia="en-US"/>
        </w:rPr>
        <w:t>1</w:t>
      </w:r>
      <w:r w:rsidR="00A75F9A" w:rsidRPr="00172C69">
        <w:rPr>
          <w:lang w:eastAsia="en-US"/>
        </w:rPr>
        <w:t>;</w:t>
      </w:r>
      <w:r w:rsidR="00A75F9A">
        <w:rPr>
          <w:lang w:eastAsia="en-US"/>
        </w:rPr>
        <w:t xml:space="preserve"> год завершения строительства: 19</w:t>
      </w:r>
      <w:r w:rsidR="00681433">
        <w:rPr>
          <w:lang w:eastAsia="en-US"/>
        </w:rPr>
        <w:t>7</w:t>
      </w:r>
      <w:r w:rsidR="00A75F9A">
        <w:rPr>
          <w:lang w:eastAsia="en-US"/>
        </w:rPr>
        <w:t xml:space="preserve">0; площадь: </w:t>
      </w:r>
      <w:r w:rsidR="00BE7827">
        <w:rPr>
          <w:lang w:eastAsia="en-US"/>
        </w:rPr>
        <w:t>55,2</w:t>
      </w:r>
      <w:r w:rsidR="00A75F9A">
        <w:rPr>
          <w:lang w:eastAsia="en-US"/>
        </w:rPr>
        <w:t xml:space="preserve"> кв. м.;</w:t>
      </w:r>
      <w:r w:rsidR="00A75F9A" w:rsidRPr="00172C69">
        <w:rPr>
          <w:lang w:eastAsia="en-US"/>
        </w:rPr>
        <w:t xml:space="preserve"> кадастровый</w:t>
      </w:r>
      <w:r w:rsidR="00972BC7">
        <w:rPr>
          <w:lang w:eastAsia="en-US"/>
        </w:rPr>
        <w:t xml:space="preserve"> номер </w:t>
      </w:r>
      <w:r w:rsidR="00A75F9A" w:rsidRPr="003F5E6A">
        <w:rPr>
          <w:lang w:eastAsia="en-US"/>
        </w:rPr>
        <w:t>61:11:0010101:</w:t>
      </w:r>
      <w:r w:rsidR="00A75F9A">
        <w:rPr>
          <w:lang w:eastAsia="en-US"/>
        </w:rPr>
        <w:t>9</w:t>
      </w:r>
      <w:r w:rsidR="00BE7827">
        <w:rPr>
          <w:lang w:eastAsia="en-US"/>
        </w:rPr>
        <w:t>688</w:t>
      </w:r>
      <w:r w:rsidR="00972BC7">
        <w:rPr>
          <w:lang w:eastAsia="en-US"/>
        </w:rPr>
        <w:t>; н</w:t>
      </w:r>
      <w:r w:rsidR="00681433" w:rsidRPr="003F5E6A">
        <w:rPr>
          <w:lang w:eastAsia="en-US"/>
        </w:rPr>
        <w:t xml:space="preserve">аименование: </w:t>
      </w:r>
      <w:r w:rsidR="008E4AEC">
        <w:rPr>
          <w:lang w:eastAsia="en-US"/>
        </w:rPr>
        <w:t>баня</w:t>
      </w:r>
      <w:r w:rsidR="00681433" w:rsidRPr="003F5E6A">
        <w:rPr>
          <w:lang w:eastAsia="en-US"/>
        </w:rPr>
        <w:t>, назначение: нежилое</w:t>
      </w:r>
      <w:r w:rsidR="00681433" w:rsidRPr="00172C69">
        <w:rPr>
          <w:lang w:eastAsia="en-US"/>
        </w:rPr>
        <w:t xml:space="preserve">, этажность: </w:t>
      </w:r>
      <w:r w:rsidR="00681433">
        <w:rPr>
          <w:lang w:eastAsia="en-US"/>
        </w:rPr>
        <w:t>1</w:t>
      </w:r>
      <w:r w:rsidR="00681433" w:rsidRPr="00172C69">
        <w:rPr>
          <w:lang w:eastAsia="en-US"/>
        </w:rPr>
        <w:t>;</w:t>
      </w:r>
      <w:r w:rsidR="00681433">
        <w:rPr>
          <w:lang w:eastAsia="en-US"/>
        </w:rPr>
        <w:t xml:space="preserve"> год завершения строительства: </w:t>
      </w:r>
      <w:r w:rsidR="008E4AEC">
        <w:rPr>
          <w:lang w:eastAsia="en-US"/>
        </w:rPr>
        <w:t>данные отсутствуют</w:t>
      </w:r>
      <w:r w:rsidR="00681433">
        <w:rPr>
          <w:lang w:eastAsia="en-US"/>
        </w:rPr>
        <w:t>; площадь: 22,3 кв. м.;</w:t>
      </w:r>
      <w:r w:rsidR="00681433" w:rsidRPr="00172C69">
        <w:rPr>
          <w:lang w:eastAsia="en-US"/>
        </w:rPr>
        <w:t xml:space="preserve"> кадастровый</w:t>
      </w:r>
      <w:r w:rsidR="00681433" w:rsidRPr="003F5E6A">
        <w:rPr>
          <w:lang w:eastAsia="en-US"/>
        </w:rPr>
        <w:t xml:space="preserve"> номер 61:11:0010101:</w:t>
      </w:r>
      <w:r w:rsidR="00681433">
        <w:rPr>
          <w:lang w:eastAsia="en-US"/>
        </w:rPr>
        <w:t>9695</w:t>
      </w:r>
      <w:r w:rsidR="00681433" w:rsidRPr="003F5E6A">
        <w:rPr>
          <w:lang w:eastAsia="en-US"/>
        </w:rPr>
        <w:t xml:space="preserve">, адрес: 347430, Ростовская область, </w:t>
      </w:r>
      <w:proofErr w:type="spellStart"/>
      <w:r w:rsidR="00681433" w:rsidRPr="003F5E6A">
        <w:rPr>
          <w:lang w:eastAsia="en-US"/>
        </w:rPr>
        <w:t>Заветинский</w:t>
      </w:r>
      <w:proofErr w:type="spellEnd"/>
      <w:r w:rsidR="00681433" w:rsidRPr="003F5E6A">
        <w:rPr>
          <w:lang w:eastAsia="en-US"/>
        </w:rPr>
        <w:t xml:space="preserve"> район, с. Заветное, ул. </w:t>
      </w:r>
      <w:r w:rsidR="00681433">
        <w:rPr>
          <w:lang w:eastAsia="en-US"/>
        </w:rPr>
        <w:t>Мичурина, д. 75.</w:t>
      </w:r>
      <w:r w:rsidR="00A75F9A" w:rsidRPr="003F5E6A">
        <w:rPr>
          <w:lang w:eastAsia="en-US"/>
        </w:rPr>
        <w:t xml:space="preserve"> </w:t>
      </w:r>
      <w:r w:rsidR="00A75F9A" w:rsidRPr="00972BC7">
        <w:rPr>
          <w:lang w:eastAsia="en-US"/>
        </w:rPr>
        <w:t>(рыночная цена выкупа земельного участка составила 3</w:t>
      </w:r>
      <w:r w:rsidR="00F109DE">
        <w:rPr>
          <w:lang w:eastAsia="en-US"/>
        </w:rPr>
        <w:t>5</w:t>
      </w:r>
      <w:r w:rsidR="00972BC7" w:rsidRPr="00972BC7">
        <w:rPr>
          <w:lang w:eastAsia="en-US"/>
        </w:rPr>
        <w:t>7</w:t>
      </w:r>
      <w:r w:rsidR="00A75F9A" w:rsidRPr="00972BC7">
        <w:rPr>
          <w:lang w:eastAsia="en-US"/>
        </w:rPr>
        <w:t>00,00 руб.)</w:t>
      </w:r>
      <w:r w:rsidR="00D51CAE">
        <w:rPr>
          <w:lang w:eastAsia="en-US"/>
        </w:rPr>
        <w:t>.</w:t>
      </w:r>
    </w:p>
    <w:p w14:paraId="5A0A4116" w14:textId="49C944EC" w:rsidR="00CB7E87" w:rsidRPr="00730844" w:rsidRDefault="00CB7E87" w:rsidP="00966542">
      <w:pPr>
        <w:jc w:val="both"/>
        <w:rPr>
          <w:highlight w:val="yellow"/>
          <w:lang w:eastAsia="en-US"/>
        </w:rPr>
      </w:pPr>
      <w:r>
        <w:rPr>
          <w:rFonts w:eastAsia="Calibri"/>
          <w:lang w:eastAsia="en-US"/>
        </w:rPr>
        <w:t xml:space="preserve">           </w:t>
      </w:r>
      <w:r w:rsidRPr="009C06F1">
        <w:rPr>
          <w:rFonts w:eastAsia="Calibri"/>
          <w:lang w:eastAsia="en-US"/>
        </w:rPr>
        <w:t>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w:t>
      </w:r>
      <w:r>
        <w:rPr>
          <w:rFonts w:eastAsia="Calibri"/>
          <w:lang w:eastAsia="en-US"/>
        </w:rPr>
        <w:t xml:space="preserve"> (26.11.2021г. лот №4)</w:t>
      </w:r>
      <w:r w:rsidRPr="009C06F1">
        <w:rPr>
          <w:rFonts w:eastAsia="Calibri"/>
          <w:lang w:eastAsia="en-US"/>
        </w:rPr>
        <w:t>, а цена отсечения составляет 50</w:t>
      </w:r>
      <w:r w:rsidRPr="009C06F1">
        <w:rPr>
          <w:rFonts w:eastAsia="Calibri"/>
          <w:b/>
          <w:lang w:eastAsia="en-US"/>
        </w:rPr>
        <w:t>%</w:t>
      </w:r>
      <w:r w:rsidRPr="009C06F1">
        <w:rPr>
          <w:rFonts w:eastAsia="Calibri"/>
          <w:lang w:eastAsia="en-US"/>
        </w:rPr>
        <w:t xml:space="preserve"> начальной цены такого аукциона.</w:t>
      </w:r>
    </w:p>
    <w:p w14:paraId="56BCA5EF" w14:textId="75C04B8C" w:rsidR="00A75F9A" w:rsidRDefault="00A75F9A" w:rsidP="008B60DB">
      <w:pPr>
        <w:pStyle w:val="21"/>
        <w:rPr>
          <w:sz w:val="24"/>
          <w:szCs w:val="24"/>
        </w:rPr>
      </w:pPr>
      <w:r w:rsidRPr="00972BC7">
        <w:rPr>
          <w:b/>
          <w:sz w:val="24"/>
          <w:szCs w:val="24"/>
        </w:rPr>
        <w:t>Начальная цена продажи Имущества</w:t>
      </w:r>
      <w:r w:rsidR="00972BC7">
        <w:rPr>
          <w:b/>
          <w:sz w:val="24"/>
          <w:szCs w:val="24"/>
        </w:rPr>
        <w:t xml:space="preserve"> </w:t>
      </w:r>
      <w:r w:rsidRPr="00972BC7">
        <w:rPr>
          <w:sz w:val="24"/>
          <w:szCs w:val="24"/>
        </w:rPr>
        <w:t>–</w:t>
      </w:r>
      <w:r w:rsidR="00972BC7">
        <w:rPr>
          <w:sz w:val="24"/>
          <w:szCs w:val="24"/>
        </w:rPr>
        <w:t xml:space="preserve"> </w:t>
      </w:r>
      <w:r w:rsidR="00E25958">
        <w:rPr>
          <w:sz w:val="24"/>
          <w:szCs w:val="24"/>
        </w:rPr>
        <w:t>264300</w:t>
      </w:r>
      <w:r w:rsidR="00972BC7">
        <w:rPr>
          <w:sz w:val="24"/>
          <w:szCs w:val="24"/>
        </w:rPr>
        <w:t>,00</w:t>
      </w:r>
      <w:r w:rsidRPr="00972BC7">
        <w:rPr>
          <w:sz w:val="24"/>
          <w:szCs w:val="24"/>
        </w:rPr>
        <w:t xml:space="preserve"> (</w:t>
      </w:r>
      <w:r w:rsidR="00E25958">
        <w:rPr>
          <w:sz w:val="24"/>
          <w:szCs w:val="24"/>
        </w:rPr>
        <w:t>двести шестьдесят четыре тысячи триста</w:t>
      </w:r>
      <w:r w:rsidR="00BE09FE">
        <w:rPr>
          <w:sz w:val="24"/>
          <w:szCs w:val="24"/>
        </w:rPr>
        <w:t>) рублей 00 копеек. Начальная цена рассчитана согласно отчёту №7/21-161 «Об оценке рыночной стоимости недвижимого имущества</w:t>
      </w:r>
      <w:proofErr w:type="gramStart"/>
      <w:r w:rsidR="00670FB0">
        <w:rPr>
          <w:sz w:val="24"/>
          <w:szCs w:val="24"/>
        </w:rPr>
        <w:t>»</w:t>
      </w:r>
      <w:proofErr w:type="gramEnd"/>
      <w:r w:rsidR="00670FB0">
        <w:rPr>
          <w:sz w:val="24"/>
          <w:szCs w:val="24"/>
        </w:rPr>
        <w:t xml:space="preserve"> </w:t>
      </w:r>
      <w:r w:rsidR="00BE09FE">
        <w:rPr>
          <w:sz w:val="24"/>
          <w:szCs w:val="24"/>
        </w:rPr>
        <w:t>от 20.10.2021 г.</w:t>
      </w:r>
    </w:p>
    <w:p w14:paraId="2BDB149B" w14:textId="416ADA50" w:rsidR="00CB7E87" w:rsidRDefault="00CB7E87" w:rsidP="00CB7E87">
      <w:pPr>
        <w:pStyle w:val="21"/>
        <w:rPr>
          <w:sz w:val="24"/>
          <w:szCs w:val="24"/>
        </w:rPr>
      </w:pPr>
      <w:r w:rsidRPr="00F94BB7">
        <w:rPr>
          <w:b/>
          <w:sz w:val="24"/>
          <w:szCs w:val="24"/>
        </w:rPr>
        <w:t>Минимальная цена предложения (цена отсечения)</w:t>
      </w:r>
      <w:r>
        <w:rPr>
          <w:sz w:val="24"/>
          <w:szCs w:val="24"/>
        </w:rPr>
        <w:t xml:space="preserve"> 50% от начальной цены продажи имущества – 132150,00 (сто тридцать две тысячи сто пятьдесят) рублей 00 копеек.</w:t>
      </w:r>
    </w:p>
    <w:p w14:paraId="0DD891E6" w14:textId="5D47277C" w:rsidR="00A05549" w:rsidRPr="00F94BB7" w:rsidRDefault="00A05549" w:rsidP="00A05549">
      <w:pPr>
        <w:pStyle w:val="21"/>
        <w:rPr>
          <w:sz w:val="24"/>
          <w:szCs w:val="24"/>
        </w:rPr>
      </w:pPr>
      <w:r w:rsidRPr="00F94BB7">
        <w:rPr>
          <w:b/>
          <w:sz w:val="24"/>
          <w:szCs w:val="24"/>
        </w:rPr>
        <w:t>Величина снижения первоначального предложения («шаг понижения»)</w:t>
      </w:r>
      <w:r>
        <w:rPr>
          <w:b/>
          <w:sz w:val="24"/>
          <w:szCs w:val="24"/>
        </w:rPr>
        <w:t xml:space="preserve"> </w:t>
      </w:r>
      <w:r w:rsidRPr="00F94BB7">
        <w:rPr>
          <w:sz w:val="24"/>
          <w:szCs w:val="24"/>
        </w:rPr>
        <w:t xml:space="preserve">10% от начальной цены продажи имущества </w:t>
      </w:r>
      <w:r>
        <w:rPr>
          <w:b/>
          <w:sz w:val="24"/>
          <w:szCs w:val="24"/>
        </w:rPr>
        <w:t xml:space="preserve">– </w:t>
      </w:r>
      <w:r>
        <w:rPr>
          <w:sz w:val="24"/>
          <w:szCs w:val="24"/>
        </w:rPr>
        <w:t>26430,00</w:t>
      </w:r>
      <w:r w:rsidRPr="00F94BB7">
        <w:rPr>
          <w:sz w:val="24"/>
          <w:szCs w:val="24"/>
        </w:rPr>
        <w:t xml:space="preserve"> (</w:t>
      </w:r>
      <w:r>
        <w:rPr>
          <w:sz w:val="24"/>
          <w:szCs w:val="24"/>
        </w:rPr>
        <w:t>двадцать шесть тысяч четыреста тридцать</w:t>
      </w:r>
      <w:r w:rsidRPr="00F94BB7">
        <w:rPr>
          <w:sz w:val="24"/>
          <w:szCs w:val="24"/>
        </w:rPr>
        <w:t>) рублей 00 копеек.</w:t>
      </w:r>
    </w:p>
    <w:p w14:paraId="0F89FC90" w14:textId="54F540A5" w:rsidR="00736E6E" w:rsidRDefault="00A05549" w:rsidP="00736E6E">
      <w:pPr>
        <w:pStyle w:val="21"/>
        <w:rPr>
          <w:sz w:val="24"/>
          <w:szCs w:val="24"/>
        </w:rPr>
      </w:pPr>
      <w:r w:rsidRPr="00F94BB7">
        <w:rPr>
          <w:b/>
          <w:sz w:val="24"/>
          <w:szCs w:val="24"/>
        </w:rPr>
        <w:t>Величина повышения цены («шаг аукциона»)</w:t>
      </w:r>
      <w:r w:rsidRPr="00F94BB7">
        <w:rPr>
          <w:sz w:val="24"/>
          <w:szCs w:val="24"/>
        </w:rPr>
        <w:t xml:space="preserve"> </w:t>
      </w:r>
      <w:r w:rsidR="001A7A2B">
        <w:rPr>
          <w:sz w:val="24"/>
          <w:szCs w:val="24"/>
        </w:rPr>
        <w:t xml:space="preserve">устанавливается в размере 5% </w:t>
      </w:r>
      <w:r w:rsidR="002167F3">
        <w:rPr>
          <w:sz w:val="24"/>
          <w:szCs w:val="24"/>
        </w:rPr>
        <w:t xml:space="preserve">от </w:t>
      </w:r>
      <w:r w:rsidR="002167F3" w:rsidRPr="00CB7E87">
        <w:rPr>
          <w:sz w:val="24"/>
          <w:szCs w:val="24"/>
        </w:rPr>
        <w:t>начальной</w:t>
      </w:r>
      <w:r w:rsidRPr="00CB7E87">
        <w:rPr>
          <w:sz w:val="24"/>
          <w:szCs w:val="24"/>
        </w:rPr>
        <w:t xml:space="preserve"> цены продажи, что составляет – </w:t>
      </w:r>
      <w:r>
        <w:rPr>
          <w:sz w:val="24"/>
          <w:szCs w:val="24"/>
        </w:rPr>
        <w:t xml:space="preserve">13215,00 </w:t>
      </w:r>
      <w:r w:rsidRPr="00CB7E87">
        <w:rPr>
          <w:sz w:val="24"/>
          <w:szCs w:val="24"/>
        </w:rPr>
        <w:t>(</w:t>
      </w:r>
      <w:r>
        <w:rPr>
          <w:sz w:val="24"/>
          <w:szCs w:val="24"/>
        </w:rPr>
        <w:t>тринадцать тысяч двести пятнадцать</w:t>
      </w:r>
      <w:r w:rsidRPr="00CB7E87">
        <w:rPr>
          <w:sz w:val="24"/>
          <w:szCs w:val="24"/>
        </w:rPr>
        <w:t>) рублей 00 копеек</w:t>
      </w:r>
      <w:r>
        <w:rPr>
          <w:sz w:val="24"/>
          <w:szCs w:val="24"/>
        </w:rPr>
        <w:t>, и</w:t>
      </w:r>
      <w:r w:rsidRPr="00A05549">
        <w:rPr>
          <w:sz w:val="24"/>
          <w:szCs w:val="24"/>
        </w:rPr>
        <w:t xml:space="preserve"> </w:t>
      </w:r>
      <w:r w:rsidRPr="003F5E6A">
        <w:rPr>
          <w:sz w:val="24"/>
          <w:szCs w:val="24"/>
        </w:rPr>
        <w:t>не изменяется в течение всего аукциона</w:t>
      </w:r>
      <w:r>
        <w:rPr>
          <w:sz w:val="24"/>
          <w:szCs w:val="24"/>
        </w:rPr>
        <w:t>.</w:t>
      </w:r>
    </w:p>
    <w:p w14:paraId="3F3BC14E" w14:textId="6566D5D5" w:rsidR="00620601" w:rsidRPr="00620601" w:rsidRDefault="00620601" w:rsidP="00620601">
      <w:pPr>
        <w:pStyle w:val="21"/>
        <w:rPr>
          <w:sz w:val="24"/>
          <w:szCs w:val="24"/>
          <w:highlight w:val="yellow"/>
        </w:rPr>
      </w:pPr>
      <w:r w:rsidRPr="00EF1097">
        <w:rPr>
          <w:b/>
          <w:sz w:val="24"/>
          <w:szCs w:val="24"/>
        </w:rPr>
        <w:t xml:space="preserve">Задаток для участия в аукционе </w:t>
      </w:r>
      <w:r w:rsidRPr="001A7A2B">
        <w:rPr>
          <w:sz w:val="24"/>
          <w:szCs w:val="24"/>
        </w:rPr>
        <w:t>(20% от начальной цены продажи имущества)</w:t>
      </w:r>
      <w:r w:rsidRPr="00EF1097">
        <w:rPr>
          <w:b/>
          <w:sz w:val="24"/>
          <w:szCs w:val="24"/>
        </w:rPr>
        <w:t xml:space="preserve"> </w:t>
      </w:r>
      <w:r>
        <w:rPr>
          <w:sz w:val="24"/>
          <w:szCs w:val="24"/>
        </w:rPr>
        <w:t xml:space="preserve">– </w:t>
      </w:r>
      <w:r>
        <w:rPr>
          <w:sz w:val="24"/>
          <w:szCs w:val="24"/>
        </w:rPr>
        <w:t>52860,</w:t>
      </w:r>
      <w:r w:rsidR="002167F3">
        <w:rPr>
          <w:sz w:val="24"/>
          <w:szCs w:val="24"/>
        </w:rPr>
        <w:t>00 (</w:t>
      </w:r>
      <w:r>
        <w:rPr>
          <w:sz w:val="24"/>
          <w:szCs w:val="24"/>
        </w:rPr>
        <w:t>пятьдесят две тысячи восемьсот шестьдесят</w:t>
      </w:r>
      <w:r>
        <w:rPr>
          <w:sz w:val="24"/>
          <w:szCs w:val="24"/>
        </w:rPr>
        <w:t>) рублей 00 копеек.</w:t>
      </w:r>
    </w:p>
    <w:p w14:paraId="5E7517DD" w14:textId="50BCDE9E" w:rsidR="003E5E79" w:rsidRPr="00257D11" w:rsidRDefault="003E5E79" w:rsidP="00257D11">
      <w:pPr>
        <w:pStyle w:val="14"/>
        <w:spacing w:before="0"/>
        <w:ind w:firstLine="0"/>
        <w:rPr>
          <w:rFonts w:eastAsia="Calibri"/>
          <w:b/>
          <w:sz w:val="24"/>
          <w:szCs w:val="24"/>
          <w:lang w:eastAsia="en-US"/>
        </w:rPr>
      </w:pPr>
      <w:r w:rsidRPr="00257D11">
        <w:rPr>
          <w:rFonts w:eastAsia="Calibri"/>
          <w:b/>
          <w:sz w:val="24"/>
          <w:szCs w:val="24"/>
          <w:lang w:eastAsia="en-US"/>
        </w:rPr>
        <w:t xml:space="preserve">            Порядок подачи заявок и проведения продажи посредством публичного предложения:</w:t>
      </w:r>
      <w:r w:rsidR="00257D11" w:rsidRPr="00257D11">
        <w:rPr>
          <w:rFonts w:eastAsia="Calibri"/>
          <w:b/>
          <w:sz w:val="24"/>
          <w:szCs w:val="24"/>
          <w:lang w:eastAsia="en-US"/>
        </w:rPr>
        <w:t xml:space="preserve"> д</w:t>
      </w:r>
      <w:r w:rsidRPr="00257D11">
        <w:rPr>
          <w:sz w:val="24"/>
          <w:szCs w:val="24"/>
        </w:rPr>
        <w:t xml:space="preserve">ля обеспечения доступа к участию по продаже </w:t>
      </w:r>
      <w:r w:rsidR="00C24A92" w:rsidRPr="00257D11">
        <w:rPr>
          <w:sz w:val="24"/>
          <w:szCs w:val="24"/>
        </w:rPr>
        <w:t xml:space="preserve">имущества, </w:t>
      </w:r>
      <w:r w:rsidRPr="00257D11">
        <w:rPr>
          <w:sz w:val="24"/>
          <w:szCs w:val="24"/>
        </w:rPr>
        <w:t xml:space="preserve">посредством публичного предложения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w:t>
      </w:r>
      <w:r w:rsidR="004A70DF" w:rsidRPr="00257D11">
        <w:rPr>
          <w:sz w:val="24"/>
          <w:szCs w:val="24"/>
        </w:rPr>
        <w:t>торгов www.rts-tender.ru</w:t>
      </w:r>
      <w:r w:rsidRPr="00257D11">
        <w:rPr>
          <w:sz w:val="24"/>
          <w:szCs w:val="24"/>
        </w:rPr>
        <w:t xml:space="preserve"> (далее - электронная площадка). 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1" w:history="1">
        <w:r w:rsidRPr="00257D11">
          <w:rPr>
            <w:sz w:val="24"/>
            <w:szCs w:val="24"/>
          </w:rPr>
          <w:t>http://help.rts-tender.ru/</w:t>
        </w:r>
      </w:hyperlink>
      <w:r w:rsidRPr="00257D11">
        <w:rPr>
          <w:sz w:val="24"/>
          <w:szCs w:val="24"/>
        </w:rPr>
        <w:t>.</w:t>
      </w:r>
    </w:p>
    <w:p w14:paraId="4D21681B" w14:textId="34922C88" w:rsidR="003E5E79" w:rsidRPr="009C06F1" w:rsidRDefault="003E5E79" w:rsidP="003E5E79">
      <w:pPr>
        <w:suppressAutoHyphens/>
        <w:ind w:firstLine="709"/>
        <w:jc w:val="both"/>
      </w:pPr>
      <w:r w:rsidRPr="009C06F1">
        <w:t xml:space="preserve">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w:t>
      </w:r>
      <w:r>
        <w:t>информационном сообщении</w:t>
      </w:r>
      <w:r w:rsidRPr="009C06F1">
        <w:t>.</w:t>
      </w:r>
    </w:p>
    <w:p w14:paraId="15A3A017" w14:textId="77777777" w:rsidR="003E5E79" w:rsidRPr="009C06F1" w:rsidRDefault="003E5E79" w:rsidP="003E5E79">
      <w:pPr>
        <w:suppressAutoHyphens/>
        <w:ind w:firstLine="709"/>
        <w:jc w:val="both"/>
      </w:pPr>
      <w:r w:rsidRPr="009C06F1">
        <w:t>Регистрация на электронной площадке осуществляется без взимания платы.</w:t>
      </w:r>
    </w:p>
    <w:p w14:paraId="34E69B25" w14:textId="04582A16" w:rsidR="003E5E79" w:rsidRPr="00257D11" w:rsidRDefault="003E5E79" w:rsidP="00257D11">
      <w:pPr>
        <w:suppressAutoHyphens/>
        <w:ind w:firstLine="709"/>
        <w:jc w:val="both"/>
        <w:rPr>
          <w:b/>
        </w:rPr>
      </w:pPr>
      <w:r w:rsidRPr="00F84BDA">
        <w:rPr>
          <w:b/>
        </w:rPr>
        <w:t xml:space="preserve">Место и срок приема заявок: </w:t>
      </w:r>
      <w:r w:rsidR="00257D11" w:rsidRPr="00257D11">
        <w:t>п</w:t>
      </w:r>
      <w:r w:rsidRPr="009C06F1">
        <w:t>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DDA9783" w14:textId="77777777" w:rsidR="003E5E79" w:rsidRPr="009C06F1" w:rsidRDefault="003E5E79" w:rsidP="003E5E79">
      <w:pPr>
        <w:suppressAutoHyphens/>
        <w:ind w:firstLine="709"/>
        <w:jc w:val="both"/>
      </w:pPr>
      <w:r w:rsidRPr="009C06F1">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2" w:history="1">
        <w:r w:rsidRPr="009C06F1">
          <w:t>https://www.rts-tender.ru/</w:t>
        </w:r>
      </w:hyperlink>
      <w:r w:rsidRPr="009C06F1">
        <w:t>, с приложением электронных образов следующих документов:</w:t>
      </w:r>
    </w:p>
    <w:p w14:paraId="15F3317E" w14:textId="77777777" w:rsidR="003E5E79" w:rsidRPr="009C06F1" w:rsidRDefault="003E5E79" w:rsidP="003E5E79">
      <w:pPr>
        <w:suppressAutoHyphens/>
        <w:ind w:firstLine="709"/>
        <w:jc w:val="both"/>
      </w:pPr>
      <w:r w:rsidRPr="009C06F1">
        <w:lastRenderedPageBreak/>
        <w:t>Юридические лица предоставляют:</w:t>
      </w:r>
    </w:p>
    <w:p w14:paraId="2DBE6B64" w14:textId="77777777" w:rsidR="003E5E79" w:rsidRPr="009C06F1" w:rsidRDefault="003E5E79" w:rsidP="003E5E79">
      <w:pPr>
        <w:suppressAutoHyphens/>
        <w:ind w:firstLine="709"/>
        <w:jc w:val="both"/>
      </w:pPr>
      <w:r w:rsidRPr="009C06F1">
        <w:t>- Заверенные копии учредительных документов Заявителя;</w:t>
      </w:r>
    </w:p>
    <w:p w14:paraId="7D2AB324" w14:textId="77777777" w:rsidR="003E5E79" w:rsidRPr="009C06F1" w:rsidRDefault="003E5E79" w:rsidP="003E5E79">
      <w:pPr>
        <w:suppressAutoHyphens/>
        <w:ind w:firstLine="709"/>
        <w:jc w:val="both"/>
      </w:pPr>
      <w:r w:rsidRPr="009C06F1">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A2767C8" w14:textId="77777777" w:rsidR="003E5E79" w:rsidRPr="009C06F1" w:rsidRDefault="003E5E79" w:rsidP="003E5E79">
      <w:pPr>
        <w:suppressAutoHyphens/>
        <w:ind w:firstLine="709"/>
        <w:jc w:val="both"/>
      </w:pPr>
      <w:r w:rsidRPr="009C06F1">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4C55FAB" w14:textId="77777777" w:rsidR="003E5E79" w:rsidRPr="009C06F1" w:rsidRDefault="003E5E79" w:rsidP="003E5E79">
      <w:pPr>
        <w:suppressAutoHyphens/>
        <w:ind w:firstLine="709"/>
        <w:jc w:val="both"/>
      </w:pPr>
      <w:r w:rsidRPr="009C06F1">
        <w:t xml:space="preserve">Физические лица предъявляют </w:t>
      </w:r>
      <w:hyperlink r:id="rId13" w:history="1">
        <w:r w:rsidRPr="009C06F1">
          <w:t>документ</w:t>
        </w:r>
      </w:hyperlink>
      <w:r w:rsidRPr="009C06F1">
        <w:t>, удостоверяющий личность.</w:t>
      </w:r>
    </w:p>
    <w:p w14:paraId="22F3C7D7" w14:textId="77777777" w:rsidR="003E5E79" w:rsidRPr="009C06F1" w:rsidRDefault="003E5E79" w:rsidP="003E5E79">
      <w:pPr>
        <w:suppressAutoHyphens/>
        <w:ind w:firstLine="709"/>
        <w:jc w:val="both"/>
      </w:pPr>
      <w:r w:rsidRPr="009C06F1">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D4636BA" w14:textId="77777777" w:rsidR="003E5E79" w:rsidRPr="009C06F1" w:rsidRDefault="003E5E79" w:rsidP="003E5E79">
      <w:pPr>
        <w:suppressAutoHyphens/>
        <w:ind w:firstLine="709"/>
        <w:jc w:val="both"/>
      </w:pPr>
      <w:r w:rsidRPr="009C06F1">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9AE838C" w14:textId="77777777" w:rsidR="003E5E79" w:rsidRPr="009C06F1" w:rsidRDefault="003E5E79" w:rsidP="003E5E79">
      <w:pPr>
        <w:suppressAutoHyphens/>
        <w:ind w:firstLine="709"/>
        <w:jc w:val="both"/>
      </w:pPr>
      <w:r w:rsidRPr="009C06F1">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06F93CA6" w14:textId="77777777" w:rsidR="003E5E79" w:rsidRPr="009C06F1" w:rsidRDefault="003E5E79" w:rsidP="003E5E79">
      <w:pPr>
        <w:spacing w:line="276" w:lineRule="auto"/>
        <w:ind w:firstLine="708"/>
        <w:jc w:val="both"/>
        <w:rPr>
          <w:rFonts w:eastAsia="Calibri"/>
          <w:lang w:eastAsia="en-US"/>
        </w:rPr>
      </w:pPr>
      <w:r w:rsidRPr="009C06F1">
        <w:rPr>
          <w:rFonts w:eastAsia="Calibri"/>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29854EB" w14:textId="77777777" w:rsidR="003E5E79" w:rsidRPr="009C06F1" w:rsidRDefault="003E5E79" w:rsidP="003E5E79">
      <w:pPr>
        <w:spacing w:line="276" w:lineRule="auto"/>
        <w:ind w:firstLine="708"/>
        <w:jc w:val="both"/>
        <w:rPr>
          <w:rFonts w:eastAsia="Calibri"/>
          <w:spacing w:val="-6"/>
          <w:lang w:eastAsia="en-US"/>
        </w:rPr>
      </w:pPr>
      <w:r w:rsidRPr="009C06F1">
        <w:rPr>
          <w:rFonts w:eastAsia="Calibri"/>
          <w:spacing w:val="-6"/>
          <w:lang w:eastAsia="en-US"/>
        </w:rPr>
        <w:t>Одно лицо имеет право подать только одну заявку.</w:t>
      </w:r>
    </w:p>
    <w:p w14:paraId="48FE8015" w14:textId="77777777" w:rsidR="003E5E79" w:rsidRPr="009C06F1" w:rsidRDefault="003E5E79" w:rsidP="003E5E79">
      <w:pPr>
        <w:spacing w:line="276" w:lineRule="auto"/>
        <w:ind w:firstLine="708"/>
        <w:jc w:val="both"/>
        <w:rPr>
          <w:rFonts w:eastAsia="Calibri"/>
          <w:spacing w:val="-6"/>
          <w:lang w:eastAsia="en-US"/>
        </w:rPr>
      </w:pPr>
      <w:r w:rsidRPr="009C06F1">
        <w:rPr>
          <w:rFonts w:eastAsia="Calibri"/>
          <w:spacing w:val="-6"/>
          <w:lang w:eastAsia="en-US"/>
        </w:rPr>
        <w:t>Решение о признании претендентов участниками публичного предложения в электронной форме или об отказе в допуске к участию в такой Процедуре принимается продавцом государственного или муниципального имущества.</w:t>
      </w:r>
    </w:p>
    <w:p w14:paraId="66846EC2" w14:textId="77777777" w:rsidR="003E5E79" w:rsidRPr="009C06F1" w:rsidRDefault="003E5E79" w:rsidP="003E5E79">
      <w:pPr>
        <w:spacing w:line="276" w:lineRule="auto"/>
        <w:ind w:firstLine="708"/>
        <w:jc w:val="both"/>
        <w:rPr>
          <w:rFonts w:eastAsia="Calibri"/>
          <w:spacing w:val="-6"/>
          <w:lang w:eastAsia="en-US"/>
        </w:rPr>
      </w:pPr>
      <w:r w:rsidRPr="009C06F1">
        <w:rPr>
          <w:rFonts w:eastAsia="Calibri"/>
          <w:spacing w:val="-6"/>
          <w:lang w:eastAsia="en-US"/>
        </w:rPr>
        <w:t xml:space="preserve">Претендент приобретает статус участника публичного предложения с момента оформления протокола о признании претендентов участниками публичного предложения. </w:t>
      </w:r>
    </w:p>
    <w:p w14:paraId="0199ED1C" w14:textId="77777777" w:rsidR="003E5E79" w:rsidRPr="009C06F1" w:rsidRDefault="003E5E79" w:rsidP="003E5E79">
      <w:pPr>
        <w:spacing w:line="276" w:lineRule="auto"/>
        <w:ind w:firstLine="708"/>
        <w:jc w:val="both"/>
        <w:rPr>
          <w:rFonts w:eastAsia="Calibri"/>
          <w:lang w:eastAsia="en-US"/>
        </w:rPr>
      </w:pPr>
      <w:r w:rsidRPr="009C06F1">
        <w:rPr>
          <w:rFonts w:eastAsia="Calibri"/>
          <w:lang w:eastAsia="en-US"/>
        </w:rPr>
        <w:t>Представление предложений о цене государственного или муниципального имущества осуществляется зарегистрированным участником публичного предложения в электронной форме в течение одной процедуры проведения такой продажи.</w:t>
      </w:r>
    </w:p>
    <w:p w14:paraId="46AE17E2" w14:textId="70DECBFC" w:rsidR="003E5E79" w:rsidRPr="009C06F1" w:rsidRDefault="003E5E79" w:rsidP="003E5E79">
      <w:pPr>
        <w:pStyle w:val="14"/>
        <w:spacing w:before="0"/>
        <w:rPr>
          <w:sz w:val="24"/>
          <w:szCs w:val="24"/>
        </w:rPr>
      </w:pPr>
      <w:r w:rsidRPr="009C06F1">
        <w:rPr>
          <w:b/>
          <w:sz w:val="24"/>
          <w:szCs w:val="24"/>
        </w:rPr>
        <w:t>Порядо</w:t>
      </w:r>
      <w:r w:rsidR="00257D11">
        <w:rPr>
          <w:b/>
          <w:sz w:val="24"/>
          <w:szCs w:val="24"/>
        </w:rPr>
        <w:t xml:space="preserve">к внесения и возврата задатка </w:t>
      </w:r>
      <w:r w:rsidRPr="009C06F1">
        <w:rPr>
          <w:sz w:val="24"/>
          <w:szCs w:val="24"/>
        </w:rPr>
        <w:t xml:space="preserve">определяется </w:t>
      </w:r>
      <w:r w:rsidRPr="00F84BDA">
        <w:rPr>
          <w:sz w:val="24"/>
          <w:szCs w:val="24"/>
        </w:rPr>
        <w:t>регламентом работы электронной площадки</w:t>
      </w:r>
      <w:r w:rsidRPr="009C06F1">
        <w:rPr>
          <w:sz w:val="24"/>
          <w:szCs w:val="24"/>
        </w:rPr>
        <w:t xml:space="preserve"> Организатора </w:t>
      </w:r>
      <w:hyperlink r:id="rId14" w:history="1">
        <w:r w:rsidRPr="009C06F1">
          <w:rPr>
            <w:sz w:val="24"/>
            <w:szCs w:val="24"/>
          </w:rPr>
          <w:t>www.rts-tender.ru</w:t>
        </w:r>
      </w:hyperlink>
      <w:r w:rsidR="00257D11">
        <w:rPr>
          <w:sz w:val="24"/>
          <w:szCs w:val="24"/>
        </w:rPr>
        <w:t xml:space="preserve">. </w:t>
      </w:r>
      <w:r w:rsidRPr="009C06F1">
        <w:rPr>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1FD70B1D" w14:textId="6BFFFC3A" w:rsidR="003E5E79" w:rsidRPr="009C06F1" w:rsidRDefault="00BC0E0E" w:rsidP="003E5E79">
      <w:pPr>
        <w:pStyle w:val="14"/>
        <w:spacing w:before="0"/>
        <w:rPr>
          <w:sz w:val="24"/>
          <w:szCs w:val="24"/>
        </w:rPr>
      </w:pPr>
      <w:r>
        <w:rPr>
          <w:sz w:val="24"/>
          <w:szCs w:val="24"/>
        </w:rPr>
        <w:t xml:space="preserve">Задаток </w:t>
      </w:r>
      <w:r w:rsidR="00A76BC2">
        <w:rPr>
          <w:sz w:val="24"/>
          <w:szCs w:val="24"/>
        </w:rPr>
        <w:t>в размере 20%</w:t>
      </w:r>
      <w:r w:rsidR="003E5E79" w:rsidRPr="009C06F1">
        <w:rPr>
          <w:sz w:val="24"/>
          <w:szCs w:val="24"/>
        </w:rPr>
        <w:t xml:space="preserve"> от начальной стоимости имущества, необходимо перечислить на расчетный счет, указанный на официальном сайте: </w:t>
      </w:r>
      <w:hyperlink r:id="rId15" w:history="1">
        <w:r w:rsidR="003E5E79" w:rsidRPr="009C06F1">
          <w:rPr>
            <w:sz w:val="24"/>
            <w:szCs w:val="24"/>
          </w:rPr>
          <w:t>https://www.rts-tender.ru/</w:t>
        </w:r>
      </w:hyperlink>
      <w:r w:rsidR="003E5E79" w:rsidRPr="009C06F1">
        <w:rPr>
          <w:sz w:val="24"/>
          <w:szCs w:val="24"/>
        </w:rPr>
        <w:t>.</w:t>
      </w:r>
    </w:p>
    <w:p w14:paraId="17D216C7" w14:textId="24A9DEA1" w:rsidR="003E5E79" w:rsidRPr="00C4781D" w:rsidRDefault="002817DC" w:rsidP="003E5E79">
      <w:pPr>
        <w:rPr>
          <w:rFonts w:eastAsia="Calibri"/>
          <w:b/>
          <w:bCs/>
        </w:rPr>
      </w:pPr>
      <w:r>
        <w:rPr>
          <w:rFonts w:eastAsia="Calibri"/>
          <w:b/>
          <w:bCs/>
        </w:rPr>
        <w:t xml:space="preserve">            </w:t>
      </w:r>
      <w:r w:rsidR="003E5E79" w:rsidRPr="00C4781D">
        <w:rPr>
          <w:rFonts w:eastAsia="Calibri"/>
          <w:b/>
          <w:bCs/>
        </w:rPr>
        <w:t>Реквизиты:</w:t>
      </w:r>
    </w:p>
    <w:p w14:paraId="49C2DBA2" w14:textId="29A45132" w:rsidR="003E5E79" w:rsidRPr="000750C2" w:rsidRDefault="003E5E79" w:rsidP="000750C2">
      <w:pPr>
        <w:jc w:val="both"/>
        <w:rPr>
          <w:rFonts w:eastAsia="Calibri"/>
        </w:rPr>
      </w:pPr>
      <w:r w:rsidRPr="00C4781D">
        <w:rPr>
          <w:rFonts w:eastAsia="Calibri"/>
        </w:rPr>
        <w:t>Получатель платежа: ООО «РТС-тендер»</w:t>
      </w:r>
      <w:r w:rsidR="00C4781D" w:rsidRPr="00C4781D">
        <w:rPr>
          <w:rFonts w:eastAsia="Calibri"/>
        </w:rPr>
        <w:t xml:space="preserve">, </w:t>
      </w:r>
      <w:r w:rsidRPr="00C4781D">
        <w:rPr>
          <w:rFonts w:eastAsia="Calibri"/>
        </w:rPr>
        <w:t xml:space="preserve">Банковские реквизиты: </w:t>
      </w:r>
      <w:r w:rsidR="00C4781D" w:rsidRPr="00C4781D">
        <w:rPr>
          <w:color w:val="202020"/>
          <w:shd w:val="clear" w:color="auto" w:fill="FBFBFB"/>
        </w:rPr>
        <w:t>Филиал «Корпоративный» ПАО «</w:t>
      </w:r>
      <w:proofErr w:type="spellStart"/>
      <w:r w:rsidR="00C4781D" w:rsidRPr="00C4781D">
        <w:rPr>
          <w:color w:val="202020"/>
          <w:shd w:val="clear" w:color="auto" w:fill="FBFBFB"/>
        </w:rPr>
        <w:t>Совкомбанк</w:t>
      </w:r>
      <w:proofErr w:type="spellEnd"/>
      <w:r w:rsidR="00C4781D" w:rsidRPr="00C4781D">
        <w:rPr>
          <w:color w:val="202020"/>
          <w:shd w:val="clear" w:color="auto" w:fill="FBFBFB"/>
        </w:rPr>
        <w:t>»</w:t>
      </w:r>
      <w:r w:rsidR="00C4781D">
        <w:rPr>
          <w:rFonts w:eastAsia="Calibri"/>
        </w:rPr>
        <w:t xml:space="preserve">, </w:t>
      </w:r>
      <w:r w:rsidRPr="00C4781D">
        <w:rPr>
          <w:rFonts w:eastAsia="Calibri"/>
        </w:rPr>
        <w:t xml:space="preserve">БИК </w:t>
      </w:r>
      <w:r w:rsidR="00C4781D" w:rsidRPr="00C4781D">
        <w:rPr>
          <w:color w:val="202020"/>
          <w:shd w:val="clear" w:color="auto" w:fill="FBFBFB"/>
        </w:rPr>
        <w:t>044525360</w:t>
      </w:r>
      <w:r w:rsidR="00C4781D">
        <w:rPr>
          <w:color w:val="202020"/>
          <w:shd w:val="clear" w:color="auto" w:fill="FBFBFB"/>
        </w:rPr>
        <w:t xml:space="preserve">, </w:t>
      </w:r>
      <w:proofErr w:type="spellStart"/>
      <w:r w:rsidR="00C4781D">
        <w:rPr>
          <w:rFonts w:eastAsia="Calibri"/>
        </w:rPr>
        <w:t>р</w:t>
      </w:r>
      <w:r w:rsidR="00FE0973">
        <w:rPr>
          <w:rFonts w:eastAsia="Calibri"/>
        </w:rPr>
        <w:t>асч</w:t>
      </w:r>
      <w:proofErr w:type="spellEnd"/>
      <w:r w:rsidR="00C4781D">
        <w:rPr>
          <w:rFonts w:eastAsia="Calibri"/>
        </w:rPr>
        <w:t>.</w:t>
      </w:r>
      <w:r w:rsidRPr="00C4781D">
        <w:rPr>
          <w:rFonts w:eastAsia="Calibri"/>
        </w:rPr>
        <w:t xml:space="preserve"> счёт: </w:t>
      </w:r>
      <w:r w:rsidR="00C4781D" w:rsidRPr="00C4781D">
        <w:rPr>
          <w:color w:val="202020"/>
          <w:shd w:val="clear" w:color="auto" w:fill="FBFBFB"/>
        </w:rPr>
        <w:t>40702810512030016362</w:t>
      </w:r>
      <w:r w:rsidR="00C4781D">
        <w:rPr>
          <w:color w:val="202020"/>
          <w:shd w:val="clear" w:color="auto" w:fill="FBFBFB"/>
        </w:rPr>
        <w:t>,</w:t>
      </w:r>
      <w:r w:rsidR="00C4781D">
        <w:rPr>
          <w:rFonts w:eastAsia="Calibri"/>
        </w:rPr>
        <w:t xml:space="preserve"> корр. Счёт </w:t>
      </w:r>
      <w:r w:rsidR="00C4781D" w:rsidRPr="00C4781D">
        <w:rPr>
          <w:color w:val="202020"/>
          <w:bdr w:val="none" w:sz="0" w:space="0" w:color="auto" w:frame="1"/>
        </w:rPr>
        <w:t>30101810445250000360</w:t>
      </w:r>
      <w:r w:rsidR="00C4781D">
        <w:rPr>
          <w:color w:val="202020"/>
          <w:bdr w:val="none" w:sz="0" w:space="0" w:color="auto" w:frame="1"/>
        </w:rPr>
        <w:t xml:space="preserve">, </w:t>
      </w:r>
      <w:r w:rsidRPr="00C4781D">
        <w:rPr>
          <w:rFonts w:eastAsia="Calibri"/>
        </w:rPr>
        <w:t>ИНН 7710357167</w:t>
      </w:r>
      <w:r w:rsidR="00C4781D">
        <w:rPr>
          <w:rFonts w:eastAsia="Calibri"/>
        </w:rPr>
        <w:t>,</w:t>
      </w:r>
      <w:r w:rsidRPr="00C4781D">
        <w:rPr>
          <w:rFonts w:eastAsia="Calibri"/>
        </w:rPr>
        <w:t xml:space="preserve"> КПП 773001001</w:t>
      </w:r>
      <w:r w:rsidR="00C4781D">
        <w:rPr>
          <w:rFonts w:eastAsia="Calibri"/>
        </w:rPr>
        <w:t xml:space="preserve">, </w:t>
      </w:r>
      <w:r w:rsidR="00C4781D" w:rsidRPr="00C4781D">
        <w:rPr>
          <w:rFonts w:eastAsia="Calibri"/>
        </w:rPr>
        <w:t>н</w:t>
      </w:r>
      <w:r w:rsidRPr="00C4781D">
        <w:rPr>
          <w:rFonts w:eastAsia="Calibri"/>
          <w:bCs/>
        </w:rPr>
        <w:t>азначение платежа</w:t>
      </w:r>
      <w:r w:rsidR="00C4781D" w:rsidRPr="00C4781D">
        <w:rPr>
          <w:rFonts w:eastAsia="Calibri"/>
          <w:bCs/>
        </w:rPr>
        <w:t>:</w:t>
      </w:r>
      <w:r w:rsidR="00C4781D" w:rsidRPr="00C4781D">
        <w:rPr>
          <w:rFonts w:eastAsia="Calibri"/>
          <w:b/>
          <w:bCs/>
        </w:rPr>
        <w:t xml:space="preserve"> </w:t>
      </w:r>
      <w:r w:rsidR="00C4781D">
        <w:rPr>
          <w:color w:val="202020"/>
          <w:shd w:val="clear" w:color="auto" w:fill="FBFBFB"/>
        </w:rPr>
        <w:t>в</w:t>
      </w:r>
      <w:r w:rsidR="00C4781D" w:rsidRPr="00C4781D">
        <w:rPr>
          <w:color w:val="202020"/>
          <w:shd w:val="clear" w:color="auto" w:fill="FBFBFB"/>
        </w:rPr>
        <w:t>несение гарантийного обеспечения по Соглашению о внесении гарантийного</w:t>
      </w:r>
      <w:r w:rsidR="00C4781D" w:rsidRPr="00C4781D">
        <w:rPr>
          <w:color w:val="202020"/>
        </w:rPr>
        <w:t xml:space="preserve"> </w:t>
      </w:r>
      <w:r w:rsidR="00C4781D">
        <w:rPr>
          <w:color w:val="202020"/>
          <w:shd w:val="clear" w:color="auto" w:fill="FBFBFB"/>
        </w:rPr>
        <w:t xml:space="preserve">обеспечения, № </w:t>
      </w:r>
      <w:r w:rsidR="00C4781D" w:rsidRPr="00C4781D">
        <w:rPr>
          <w:color w:val="202020"/>
          <w:shd w:val="clear" w:color="auto" w:fill="FBFBFB"/>
        </w:rPr>
        <w:t>аналитического счета _________, без НДС.</w:t>
      </w:r>
      <w:r w:rsidR="000750C2">
        <w:rPr>
          <w:color w:val="202020"/>
          <w:shd w:val="clear" w:color="auto" w:fill="FBFBFB"/>
        </w:rPr>
        <w:t xml:space="preserve"> </w:t>
      </w:r>
      <w:r w:rsidRPr="009C06F1">
        <w:rPr>
          <w:rFonts w:eastAsia="Calibri"/>
        </w:rPr>
        <w:t xml:space="preserve">Документом, подтверждающим поступление задатка </w:t>
      </w:r>
      <w:r w:rsidR="00BA0C18" w:rsidRPr="009C06F1">
        <w:rPr>
          <w:rFonts w:eastAsia="Calibri"/>
        </w:rPr>
        <w:t>на счет,</w:t>
      </w:r>
      <w:r w:rsidRPr="009C06F1">
        <w:rPr>
          <w:rFonts w:eastAsia="Calibri"/>
        </w:rPr>
        <w:t xml:space="preserve"> указанный </w:t>
      </w:r>
      <w:r w:rsidR="00BA0C18" w:rsidRPr="009C06F1">
        <w:rPr>
          <w:rFonts w:eastAsia="Calibri"/>
        </w:rPr>
        <w:t>в извещении, является</w:t>
      </w:r>
      <w:r w:rsidRPr="009C06F1">
        <w:rPr>
          <w:rFonts w:eastAsia="Calibri"/>
        </w:rPr>
        <w:t xml:space="preserve"> выписка с этого счета.</w:t>
      </w:r>
      <w:bookmarkStart w:id="1" w:name="_GoBack"/>
      <w:bookmarkEnd w:id="1"/>
    </w:p>
    <w:p w14:paraId="2447B407" w14:textId="7B5CEDF4" w:rsidR="003E5E79" w:rsidRPr="009C06F1" w:rsidRDefault="003E5E79" w:rsidP="009F1817">
      <w:pPr>
        <w:pStyle w:val="14"/>
        <w:spacing w:before="0"/>
        <w:rPr>
          <w:sz w:val="24"/>
          <w:szCs w:val="24"/>
        </w:rPr>
      </w:pPr>
      <w:r w:rsidRPr="009C06F1">
        <w:rPr>
          <w:sz w:val="24"/>
          <w:szCs w:val="24"/>
        </w:rPr>
        <w:t>С момента перечисления претендентом задатка, договор о задатке считается заключенным в установленном порядке.</w:t>
      </w:r>
      <w:r w:rsidR="009F1817">
        <w:rPr>
          <w:sz w:val="24"/>
          <w:szCs w:val="24"/>
        </w:rPr>
        <w:t xml:space="preserve"> </w:t>
      </w:r>
      <w:r w:rsidRPr="009C06F1">
        <w:rPr>
          <w:sz w:val="24"/>
          <w:szCs w:val="24"/>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DD2377F" w14:textId="0B07DD26" w:rsidR="003E5E79" w:rsidRPr="009C06F1" w:rsidRDefault="003E5E79" w:rsidP="003E5E79">
      <w:pPr>
        <w:ind w:firstLine="708"/>
        <w:jc w:val="both"/>
        <w:rPr>
          <w:rFonts w:eastAsia="Calibri"/>
          <w:bCs/>
        </w:rPr>
      </w:pPr>
      <w:r w:rsidRPr="009C06F1">
        <w:rPr>
          <w:rFonts w:eastAsia="Calibri"/>
          <w:bCs/>
        </w:rPr>
        <w:lastRenderedPageBreak/>
        <w:t xml:space="preserve">Суммы задатков возвращаются участникам продажи посредством публичного предложения, за исключением победителя такой продажи, в течение </w:t>
      </w:r>
      <w:r w:rsidR="004B6352">
        <w:rPr>
          <w:rFonts w:eastAsia="Calibri"/>
          <w:bCs/>
        </w:rPr>
        <w:t>5 (</w:t>
      </w:r>
      <w:r w:rsidRPr="009C06F1">
        <w:rPr>
          <w:rFonts w:eastAsia="Calibri"/>
          <w:bCs/>
        </w:rPr>
        <w:t>пяти</w:t>
      </w:r>
      <w:r w:rsidR="004B6352">
        <w:rPr>
          <w:rFonts w:eastAsia="Calibri"/>
          <w:bCs/>
        </w:rPr>
        <w:t>)</w:t>
      </w:r>
      <w:r w:rsidRPr="009C06F1">
        <w:rPr>
          <w:rFonts w:eastAsia="Calibri"/>
          <w:bCs/>
        </w:rPr>
        <w:t xml:space="preserve"> дней с даты подведения ее итогов.</w:t>
      </w:r>
    </w:p>
    <w:p w14:paraId="34A803DD" w14:textId="77777777" w:rsidR="003E5E79" w:rsidRPr="009C06F1" w:rsidRDefault="003E5E79" w:rsidP="003E5E79">
      <w:pPr>
        <w:pStyle w:val="14"/>
        <w:spacing w:before="0"/>
        <w:rPr>
          <w:sz w:val="24"/>
          <w:szCs w:val="24"/>
        </w:rPr>
      </w:pPr>
      <w:r w:rsidRPr="009C06F1">
        <w:rPr>
          <w:sz w:val="24"/>
          <w:szCs w:val="24"/>
        </w:rPr>
        <w:t>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14:paraId="3310A853" w14:textId="77777777" w:rsidR="00A76BC2" w:rsidRDefault="003E5E79" w:rsidP="003E5E79">
      <w:pPr>
        <w:ind w:firstLine="708"/>
        <w:jc w:val="both"/>
        <w:rPr>
          <w:rFonts w:eastAsia="Calibri"/>
          <w:lang w:eastAsia="en-US"/>
        </w:rPr>
      </w:pPr>
      <w:r w:rsidRPr="009C06F1">
        <w:rPr>
          <w:rFonts w:eastAsia="Calibri"/>
          <w:b/>
          <w:lang w:eastAsia="en-US"/>
        </w:rPr>
        <w:t>Сведения обо всех предыдущих торгах</w:t>
      </w:r>
      <w:r w:rsidRPr="009C06F1">
        <w:rPr>
          <w:rFonts w:eastAsia="Calibri"/>
          <w:lang w:eastAsia="en-US"/>
        </w:rPr>
        <w:t xml:space="preserve"> по продаже такого имущества, объявленных в течение года, предшествующего его продаже, и об итогах торгов по продаже такого имущества:</w:t>
      </w:r>
    </w:p>
    <w:p w14:paraId="2CA91186" w14:textId="6D17B4A5" w:rsidR="003E5E79" w:rsidRPr="009C06F1" w:rsidRDefault="00950CD7" w:rsidP="00950CD7">
      <w:pPr>
        <w:jc w:val="both"/>
        <w:rPr>
          <w:rFonts w:eastAsia="Calibri"/>
          <w:lang w:eastAsia="en-US"/>
        </w:rPr>
      </w:pPr>
      <w:r>
        <w:rPr>
          <w:rFonts w:eastAsia="Calibri"/>
          <w:lang w:eastAsia="en-US"/>
        </w:rPr>
        <w:t>а</w:t>
      </w:r>
      <w:r w:rsidR="00A76BC2">
        <w:rPr>
          <w:rFonts w:eastAsia="Calibri"/>
          <w:lang w:eastAsia="en-US"/>
        </w:rPr>
        <w:t>укцион №</w:t>
      </w:r>
      <w:r w:rsidR="004B6293">
        <w:rPr>
          <w:rFonts w:eastAsia="Calibri"/>
          <w:lang w:eastAsia="en-US"/>
        </w:rPr>
        <w:t>72853 лот №3</w:t>
      </w:r>
      <w:r w:rsidR="00A76BC2">
        <w:rPr>
          <w:rFonts w:eastAsia="Calibri"/>
          <w:lang w:eastAsia="en-US"/>
        </w:rPr>
        <w:t xml:space="preserve"> от 26.11.2021- не состоял</w:t>
      </w:r>
      <w:r w:rsidR="004B6293">
        <w:rPr>
          <w:rFonts w:eastAsia="Calibri"/>
          <w:lang w:eastAsia="en-US"/>
        </w:rPr>
        <w:t>ся по причине отсутствия заявок, аукцион №72853 лот №4 от 26.11.2021- не состоялся по причине отсутствия заявок.</w:t>
      </w:r>
      <w:r w:rsidR="003E5E79" w:rsidRPr="009C06F1">
        <w:rPr>
          <w:rFonts w:eastAsia="Calibri"/>
          <w:lang w:eastAsia="en-US"/>
        </w:rPr>
        <w:t xml:space="preserve"> </w:t>
      </w:r>
    </w:p>
    <w:p w14:paraId="478D2984" w14:textId="004744C6" w:rsidR="003E5E79" w:rsidRPr="009C06F1" w:rsidRDefault="00425FE2" w:rsidP="003E5E79">
      <w:pPr>
        <w:jc w:val="both"/>
        <w:rPr>
          <w:rFonts w:eastAsia="Calibri"/>
          <w:lang w:eastAsia="en-US"/>
        </w:rPr>
      </w:pPr>
      <w:r>
        <w:rPr>
          <w:rFonts w:eastAsia="Calibri"/>
          <w:b/>
          <w:bCs/>
          <w:lang w:eastAsia="en-US"/>
        </w:rPr>
        <w:t xml:space="preserve">         </w:t>
      </w:r>
      <w:r w:rsidR="003E5E79" w:rsidRPr="009C06F1">
        <w:rPr>
          <w:rFonts w:eastAsia="Calibri"/>
          <w:b/>
          <w:bCs/>
          <w:lang w:eastAsia="en-US"/>
        </w:rPr>
        <w:t>Порядок определения лиц, имеющих право приобретения муниципального имущества:</w:t>
      </w:r>
    </w:p>
    <w:p w14:paraId="0D7E8286" w14:textId="77777777" w:rsidR="003E5E79" w:rsidRPr="009C06F1" w:rsidRDefault="003E5E79" w:rsidP="003E5E79">
      <w:pPr>
        <w:ind w:firstLine="540"/>
        <w:jc w:val="both"/>
        <w:rPr>
          <w:rFonts w:eastAsia="Calibri"/>
          <w:bCs/>
        </w:rPr>
      </w:pPr>
      <w:r w:rsidRPr="009C06F1">
        <w:rPr>
          <w:rFonts w:eastAsia="Calibri"/>
          <w:bCs/>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16647817" w14:textId="77777777" w:rsidR="00425FE2" w:rsidRDefault="003E5E79" w:rsidP="00425FE2">
      <w:pPr>
        <w:ind w:firstLine="540"/>
        <w:jc w:val="both"/>
        <w:rPr>
          <w:rFonts w:eastAsia="Calibri"/>
          <w:lang w:eastAsia="en-US"/>
        </w:rPr>
      </w:pPr>
      <w:r w:rsidRPr="009C06F1">
        <w:rPr>
          <w:rFonts w:eastAsia="Calibri"/>
          <w:bCs/>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w:t>
      </w:r>
      <w:r w:rsidRPr="009C06F1">
        <w:rPr>
          <w:rFonts w:eastAsia="Calibri"/>
          <w:spacing w:val="-2"/>
          <w:lang w:eastAsia="en-US"/>
        </w:rPr>
        <w:t xml:space="preserve">№178-ФЗ от 21.12.2001, </w:t>
      </w:r>
      <w:r w:rsidRPr="009C06F1">
        <w:rPr>
          <w:rFonts w:eastAsia="Calibri"/>
          <w:bCs/>
        </w:rPr>
        <w:t xml:space="preserve">правилам проведения аукциона. </w:t>
      </w:r>
      <w:r w:rsidRPr="009C06F1">
        <w:rPr>
          <w:rFonts w:eastAsia="Calibri"/>
          <w:lang w:eastAsia="en-US"/>
        </w:rPr>
        <w:t>Продажа посредством публичного предложения, в которой принял участие только один участник, признается несостоявшейся.</w:t>
      </w:r>
    </w:p>
    <w:p w14:paraId="59EC1365" w14:textId="45E17566" w:rsidR="003E5E79" w:rsidRPr="00950CD7" w:rsidRDefault="00442DD2" w:rsidP="00950CD7">
      <w:pPr>
        <w:ind w:firstLine="540"/>
        <w:jc w:val="both"/>
        <w:rPr>
          <w:rFonts w:eastAsia="Calibri"/>
          <w:lang w:eastAsia="en-US"/>
        </w:rPr>
      </w:pPr>
      <w:r>
        <w:rPr>
          <w:rFonts w:eastAsia="Calibri"/>
          <w:b/>
          <w:bCs/>
          <w:lang w:eastAsia="en-US"/>
        </w:rPr>
        <w:t xml:space="preserve"> </w:t>
      </w:r>
      <w:r w:rsidR="003E5E79" w:rsidRPr="009C06F1">
        <w:rPr>
          <w:rFonts w:eastAsia="Calibri"/>
          <w:b/>
          <w:bCs/>
          <w:lang w:eastAsia="en-US"/>
        </w:rPr>
        <w:t>Срок заключения договора купли-продажи имущества:</w:t>
      </w:r>
      <w:r w:rsidR="00950CD7">
        <w:rPr>
          <w:rFonts w:eastAsia="Calibri"/>
          <w:lang w:eastAsia="en-US"/>
        </w:rPr>
        <w:t xml:space="preserve"> не</w:t>
      </w:r>
      <w:r w:rsidR="003E5E79" w:rsidRPr="009C06F1">
        <w:rPr>
          <w:rFonts w:eastAsia="Calibri"/>
          <w:spacing w:val="-2"/>
          <w:lang w:eastAsia="en-US"/>
        </w:rPr>
        <w:t xml:space="preserve"> позднее чем через пять рабочих дней с даты проведения продажи посредством публичного предложения с победителем закл</w:t>
      </w:r>
      <w:r w:rsidR="00BA0C18">
        <w:rPr>
          <w:rFonts w:eastAsia="Calibri"/>
          <w:spacing w:val="-2"/>
          <w:lang w:eastAsia="en-US"/>
        </w:rPr>
        <w:t xml:space="preserve">ючается договор купли-продажи </w:t>
      </w:r>
      <w:r w:rsidR="003E5E79" w:rsidRPr="009C06F1">
        <w:rPr>
          <w:rFonts w:eastAsia="Calibri"/>
          <w:spacing w:val="-2"/>
          <w:lang w:eastAsia="en-US"/>
        </w:rPr>
        <w:t>(п.13 ст.23 ФЗ №178-ФЗ от 21.12.2001).</w:t>
      </w:r>
      <w:r>
        <w:rPr>
          <w:rFonts w:eastAsia="Calibri"/>
          <w:spacing w:val="-2"/>
          <w:lang w:eastAsia="en-US"/>
        </w:rPr>
        <w:t xml:space="preserve"> </w:t>
      </w:r>
      <w:r w:rsidR="003E5E79" w:rsidRPr="00442DD2">
        <w:rPr>
          <w:rFonts w:eastAsia="Calibri"/>
          <w:bCs/>
          <w:lang w:eastAsia="en-US"/>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32EC6071" w14:textId="5A1F26E8" w:rsidR="003E5E79" w:rsidRPr="00A62B63" w:rsidRDefault="00425FE2" w:rsidP="00950CD7">
      <w:pPr>
        <w:jc w:val="both"/>
        <w:rPr>
          <w:rFonts w:eastAsia="Calibri"/>
          <w:lang w:eastAsia="en-US"/>
        </w:rPr>
      </w:pPr>
      <w:r>
        <w:rPr>
          <w:rFonts w:eastAsia="Calibri"/>
          <w:b/>
          <w:bCs/>
          <w:lang w:eastAsia="en-US"/>
        </w:rPr>
        <w:t xml:space="preserve">          </w:t>
      </w:r>
      <w:r w:rsidR="003E5E79" w:rsidRPr="009C06F1">
        <w:rPr>
          <w:rFonts w:eastAsia="Calibri"/>
          <w:b/>
          <w:bCs/>
          <w:lang w:eastAsia="en-US"/>
        </w:rPr>
        <w:t>Условия и сроки платежа, реквизиты счета:</w:t>
      </w:r>
      <w:r w:rsidR="00950CD7">
        <w:rPr>
          <w:rFonts w:eastAsia="Calibri"/>
          <w:b/>
          <w:bCs/>
          <w:lang w:eastAsia="en-US"/>
        </w:rPr>
        <w:t xml:space="preserve"> о</w:t>
      </w:r>
      <w:r w:rsidR="003E5E79" w:rsidRPr="00413109">
        <w:rPr>
          <w:rFonts w:eastAsia="Calibri"/>
          <w:lang w:eastAsia="en-US"/>
        </w:rPr>
        <w:t xml:space="preserve">плата приобретаемого имущества производится в соответствии с договором купли-продажи, единовременно, путем перечисления денежных средств на счет Получателя.  Победитель продажи обязан в течение </w:t>
      </w:r>
      <w:r w:rsidR="00EF56B2">
        <w:rPr>
          <w:rFonts w:eastAsia="Calibri"/>
          <w:lang w:eastAsia="en-US"/>
        </w:rPr>
        <w:t>10</w:t>
      </w:r>
      <w:r w:rsidR="003E5E79" w:rsidRPr="00413109">
        <w:rPr>
          <w:rFonts w:eastAsia="Calibri"/>
          <w:lang w:eastAsia="en-US"/>
        </w:rPr>
        <w:t xml:space="preserve"> (</w:t>
      </w:r>
      <w:r w:rsidR="00EF56B2">
        <w:rPr>
          <w:rFonts w:eastAsia="Calibri"/>
          <w:lang w:eastAsia="en-US"/>
        </w:rPr>
        <w:t>десяти</w:t>
      </w:r>
      <w:r w:rsidR="003E5E79" w:rsidRPr="00413109">
        <w:rPr>
          <w:rFonts w:eastAsia="Calibri"/>
          <w:lang w:eastAsia="en-US"/>
        </w:rPr>
        <w:t xml:space="preserve">) календарных дней с даты подписания договора купли-продажи имущества, перечислить сумму по договору, за исключением задатка, на расчетный счет Получателя. Внесенный победителем продажи задаток засчитывается в счет оплаты приобретаемого имущества. Денежные средства перечисляются в бюджет </w:t>
      </w:r>
      <w:r w:rsidR="00A62B63" w:rsidRPr="00413109">
        <w:rPr>
          <w:rFonts w:eastAsia="Calibri"/>
          <w:lang w:eastAsia="en-US"/>
        </w:rPr>
        <w:t>муниципального образования «</w:t>
      </w:r>
      <w:proofErr w:type="spellStart"/>
      <w:r w:rsidR="00A62B63" w:rsidRPr="00413109">
        <w:rPr>
          <w:rFonts w:eastAsia="Calibri"/>
          <w:lang w:eastAsia="en-US"/>
        </w:rPr>
        <w:t>Заветинское</w:t>
      </w:r>
      <w:proofErr w:type="spellEnd"/>
      <w:r w:rsidR="00A62B63" w:rsidRPr="00413109">
        <w:rPr>
          <w:rFonts w:eastAsia="Calibri"/>
          <w:lang w:eastAsia="en-US"/>
        </w:rPr>
        <w:t xml:space="preserve"> сельское поселение»</w:t>
      </w:r>
      <w:r w:rsidR="003E5E79" w:rsidRPr="00413109">
        <w:rPr>
          <w:rFonts w:eastAsia="Calibri"/>
          <w:lang w:eastAsia="en-US"/>
        </w:rPr>
        <w:t>.</w:t>
      </w:r>
      <w:r w:rsidR="00413109">
        <w:rPr>
          <w:rFonts w:eastAsia="Calibri"/>
          <w:lang w:eastAsia="en-US"/>
        </w:rPr>
        <w:t xml:space="preserve"> </w:t>
      </w:r>
      <w:r w:rsidR="00413109" w:rsidRPr="00433412">
        <w:t xml:space="preserve">При уклонении или </w:t>
      </w:r>
      <w:r w:rsidR="00413109">
        <w:t>отказе П</w:t>
      </w:r>
      <w:r w:rsidR="00413109" w:rsidRPr="00433412">
        <w:t xml:space="preserve">обедителя </w:t>
      </w:r>
      <w:r w:rsidR="00413109">
        <w:t xml:space="preserve">продажи </w:t>
      </w:r>
      <w:r w:rsidR="00413109" w:rsidRPr="00433412">
        <w:t>от заключения в установленный срок договора купли-продажи имущества задаток ему не возвращается, а победитель утрачивает право на заключение договора купли-продажи</w:t>
      </w:r>
      <w:r w:rsidR="00413109">
        <w:t>.</w:t>
      </w:r>
    </w:p>
    <w:p w14:paraId="313CA79E" w14:textId="1CB8D0DE" w:rsidR="003E5E79" w:rsidRPr="009C06F1" w:rsidRDefault="00425FE2" w:rsidP="003E5E79">
      <w:pPr>
        <w:spacing w:line="276" w:lineRule="auto"/>
        <w:jc w:val="both"/>
        <w:rPr>
          <w:rFonts w:eastAsia="Calibri"/>
          <w:b/>
          <w:lang w:eastAsia="en-US"/>
        </w:rPr>
      </w:pPr>
      <w:r>
        <w:rPr>
          <w:rFonts w:eastAsia="Calibri"/>
          <w:b/>
          <w:lang w:eastAsia="en-US"/>
        </w:rPr>
        <w:t xml:space="preserve">         </w:t>
      </w:r>
      <w:r w:rsidR="003E5E79" w:rsidRPr="009C06F1">
        <w:rPr>
          <w:rFonts w:eastAsia="Calibri"/>
          <w:b/>
          <w:lang w:eastAsia="en-US"/>
        </w:rPr>
        <w:t xml:space="preserve">Реквизиты для перечисления оплаты по договору купли-продажи: </w:t>
      </w:r>
    </w:p>
    <w:p w14:paraId="6A9473BF" w14:textId="639529F2" w:rsidR="003E5E79" w:rsidRPr="00543270" w:rsidRDefault="003E5E79" w:rsidP="00543270">
      <w:pPr>
        <w:pStyle w:val="af4"/>
        <w:tabs>
          <w:tab w:val="left" w:pos="0"/>
        </w:tabs>
        <w:jc w:val="both"/>
        <w:rPr>
          <w:rFonts w:ascii="Times New Roman" w:hAnsi="Times New Roman"/>
          <w:sz w:val="24"/>
          <w:szCs w:val="24"/>
        </w:rPr>
      </w:pPr>
      <w:r>
        <w:rPr>
          <w:rFonts w:ascii="Times New Roman" w:hAnsi="Times New Roman"/>
          <w:sz w:val="24"/>
          <w:szCs w:val="24"/>
        </w:rPr>
        <w:t>Получатель:</w:t>
      </w:r>
      <w:r w:rsidRPr="00E95814">
        <w:rPr>
          <w:rFonts w:ascii="Times New Roman" w:hAnsi="Times New Roman"/>
          <w:sz w:val="24"/>
          <w:szCs w:val="24"/>
        </w:rPr>
        <w:t xml:space="preserve"> </w:t>
      </w:r>
      <w:r>
        <w:rPr>
          <w:rFonts w:ascii="Times New Roman" w:hAnsi="Times New Roman"/>
          <w:sz w:val="24"/>
          <w:szCs w:val="24"/>
        </w:rPr>
        <w:t xml:space="preserve">ИНН </w:t>
      </w:r>
      <w:r w:rsidR="00A62B63">
        <w:rPr>
          <w:rFonts w:ascii="Times New Roman" w:hAnsi="Times New Roman"/>
          <w:sz w:val="24"/>
          <w:szCs w:val="24"/>
        </w:rPr>
        <w:t>6110010267</w:t>
      </w:r>
      <w:r>
        <w:rPr>
          <w:rFonts w:ascii="Times New Roman" w:hAnsi="Times New Roman"/>
          <w:sz w:val="24"/>
          <w:szCs w:val="24"/>
        </w:rPr>
        <w:t>,</w:t>
      </w:r>
      <w:r w:rsidRPr="00516C06">
        <w:rPr>
          <w:rFonts w:ascii="Times New Roman" w:hAnsi="Times New Roman"/>
          <w:sz w:val="24"/>
          <w:szCs w:val="24"/>
        </w:rPr>
        <w:t xml:space="preserve"> </w:t>
      </w:r>
      <w:r>
        <w:rPr>
          <w:rFonts w:ascii="Times New Roman" w:hAnsi="Times New Roman"/>
          <w:sz w:val="24"/>
          <w:szCs w:val="24"/>
        </w:rPr>
        <w:t>КПП 5</w:t>
      </w:r>
      <w:r w:rsidR="00A62B63">
        <w:rPr>
          <w:rFonts w:ascii="Times New Roman" w:hAnsi="Times New Roman"/>
          <w:sz w:val="24"/>
          <w:szCs w:val="24"/>
        </w:rPr>
        <w:t>611001001</w:t>
      </w:r>
      <w:r>
        <w:rPr>
          <w:rFonts w:ascii="Times New Roman" w:hAnsi="Times New Roman"/>
          <w:sz w:val="24"/>
          <w:szCs w:val="24"/>
        </w:rPr>
        <w:t>, УФК</w:t>
      </w:r>
      <w:r w:rsidRPr="00AD4189">
        <w:rPr>
          <w:rFonts w:ascii="Times New Roman" w:hAnsi="Times New Roman"/>
          <w:sz w:val="24"/>
          <w:szCs w:val="24"/>
        </w:rPr>
        <w:t xml:space="preserve"> по </w:t>
      </w:r>
      <w:r w:rsidR="00A62B63">
        <w:rPr>
          <w:rFonts w:ascii="Times New Roman" w:hAnsi="Times New Roman"/>
          <w:sz w:val="24"/>
          <w:szCs w:val="24"/>
        </w:rPr>
        <w:t>Ростовской</w:t>
      </w:r>
      <w:r w:rsidRPr="00AD4189">
        <w:rPr>
          <w:rFonts w:ascii="Times New Roman" w:hAnsi="Times New Roman"/>
          <w:sz w:val="24"/>
          <w:szCs w:val="24"/>
        </w:rPr>
        <w:t xml:space="preserve"> о</w:t>
      </w:r>
      <w:r>
        <w:rPr>
          <w:rFonts w:ascii="Times New Roman" w:hAnsi="Times New Roman"/>
          <w:sz w:val="24"/>
          <w:szCs w:val="24"/>
        </w:rPr>
        <w:t>бласти (л/с 0</w:t>
      </w:r>
      <w:r w:rsidR="00A62B63">
        <w:rPr>
          <w:rFonts w:ascii="Times New Roman" w:hAnsi="Times New Roman"/>
          <w:sz w:val="24"/>
          <w:szCs w:val="24"/>
        </w:rPr>
        <w:t>3583148710</w:t>
      </w:r>
      <w:r w:rsidRPr="00AD4189">
        <w:rPr>
          <w:rFonts w:ascii="Times New Roman" w:hAnsi="Times New Roman"/>
          <w:sz w:val="24"/>
          <w:szCs w:val="24"/>
        </w:rPr>
        <w:t>);</w:t>
      </w:r>
      <w:r w:rsidR="00A62B63">
        <w:rPr>
          <w:rFonts w:ascii="Times New Roman" w:hAnsi="Times New Roman"/>
          <w:sz w:val="24"/>
          <w:szCs w:val="24"/>
        </w:rPr>
        <w:t xml:space="preserve"> Банк: </w:t>
      </w:r>
      <w:r w:rsidR="00E06CD7">
        <w:rPr>
          <w:rFonts w:ascii="Times New Roman" w:hAnsi="Times New Roman"/>
          <w:sz w:val="24"/>
          <w:szCs w:val="24"/>
        </w:rPr>
        <w:t>отделение Ростов-на-дону Банка России//</w:t>
      </w:r>
      <w:r>
        <w:rPr>
          <w:rFonts w:ascii="Times New Roman" w:hAnsi="Times New Roman"/>
          <w:sz w:val="24"/>
          <w:szCs w:val="24"/>
        </w:rPr>
        <w:t xml:space="preserve">УФК по </w:t>
      </w:r>
      <w:r w:rsidR="00A62B63">
        <w:rPr>
          <w:rFonts w:ascii="Times New Roman" w:hAnsi="Times New Roman"/>
          <w:sz w:val="24"/>
          <w:szCs w:val="24"/>
        </w:rPr>
        <w:t>Ростовской</w:t>
      </w:r>
      <w:r>
        <w:rPr>
          <w:rFonts w:ascii="Times New Roman" w:hAnsi="Times New Roman"/>
          <w:sz w:val="24"/>
          <w:szCs w:val="24"/>
        </w:rPr>
        <w:t xml:space="preserve"> области г. </w:t>
      </w:r>
      <w:r w:rsidR="00A62B63">
        <w:rPr>
          <w:rFonts w:ascii="Times New Roman" w:hAnsi="Times New Roman"/>
          <w:sz w:val="24"/>
          <w:szCs w:val="24"/>
        </w:rPr>
        <w:t>Ростов-на-Дону</w:t>
      </w:r>
      <w:r>
        <w:rPr>
          <w:rFonts w:ascii="Times New Roman" w:hAnsi="Times New Roman"/>
          <w:sz w:val="24"/>
          <w:szCs w:val="24"/>
        </w:rPr>
        <w:t xml:space="preserve">, БИК </w:t>
      </w:r>
      <w:r w:rsidR="00A62B63">
        <w:rPr>
          <w:rFonts w:ascii="Times New Roman" w:hAnsi="Times New Roman"/>
          <w:sz w:val="24"/>
          <w:szCs w:val="24"/>
        </w:rPr>
        <w:t>016015102</w:t>
      </w:r>
      <w:r>
        <w:rPr>
          <w:rFonts w:ascii="Times New Roman" w:hAnsi="Times New Roman"/>
          <w:sz w:val="24"/>
          <w:szCs w:val="24"/>
        </w:rPr>
        <w:t xml:space="preserve">,  </w:t>
      </w:r>
      <w:proofErr w:type="spellStart"/>
      <w:r w:rsidR="00A62B63">
        <w:rPr>
          <w:rFonts w:ascii="Times New Roman" w:hAnsi="Times New Roman"/>
          <w:sz w:val="24"/>
          <w:szCs w:val="24"/>
        </w:rPr>
        <w:t>рас</w:t>
      </w:r>
      <w:r w:rsidR="003D1879">
        <w:rPr>
          <w:rFonts w:ascii="Times New Roman" w:hAnsi="Times New Roman"/>
          <w:sz w:val="24"/>
          <w:szCs w:val="24"/>
        </w:rPr>
        <w:t>ч</w:t>
      </w:r>
      <w:proofErr w:type="spellEnd"/>
      <w:r w:rsidR="003D1879">
        <w:rPr>
          <w:rFonts w:ascii="Times New Roman" w:hAnsi="Times New Roman"/>
          <w:sz w:val="24"/>
          <w:szCs w:val="24"/>
        </w:rPr>
        <w:t>.</w:t>
      </w:r>
      <w:r w:rsidR="00FB07A3">
        <w:rPr>
          <w:rFonts w:ascii="Times New Roman" w:hAnsi="Times New Roman"/>
          <w:sz w:val="24"/>
          <w:szCs w:val="24"/>
        </w:rPr>
        <w:t xml:space="preserve"> </w:t>
      </w:r>
      <w:r w:rsidR="00A62B63">
        <w:rPr>
          <w:rFonts w:ascii="Times New Roman" w:hAnsi="Times New Roman"/>
          <w:sz w:val="24"/>
          <w:szCs w:val="24"/>
        </w:rPr>
        <w:t xml:space="preserve">счет </w:t>
      </w:r>
      <w:r>
        <w:rPr>
          <w:rFonts w:ascii="Times New Roman" w:hAnsi="Times New Roman"/>
          <w:sz w:val="24"/>
          <w:szCs w:val="24"/>
        </w:rPr>
        <w:t xml:space="preserve"> № </w:t>
      </w:r>
      <w:r w:rsidR="00A62B63">
        <w:rPr>
          <w:rFonts w:ascii="Times New Roman" w:hAnsi="Times New Roman"/>
          <w:sz w:val="24"/>
          <w:szCs w:val="24"/>
        </w:rPr>
        <w:t>03231643606174115800</w:t>
      </w:r>
      <w:r>
        <w:rPr>
          <w:rFonts w:ascii="Times New Roman" w:hAnsi="Times New Roman"/>
          <w:sz w:val="24"/>
          <w:szCs w:val="24"/>
        </w:rPr>
        <w:t xml:space="preserve">,  </w:t>
      </w:r>
      <w:proofErr w:type="spellStart"/>
      <w:r w:rsidR="00A62B63">
        <w:rPr>
          <w:rFonts w:ascii="Times New Roman" w:hAnsi="Times New Roman"/>
          <w:sz w:val="24"/>
          <w:szCs w:val="24"/>
        </w:rPr>
        <w:t>кор</w:t>
      </w:r>
      <w:proofErr w:type="spellEnd"/>
      <w:r w:rsidR="00A62B63">
        <w:rPr>
          <w:rFonts w:ascii="Times New Roman" w:hAnsi="Times New Roman"/>
          <w:sz w:val="24"/>
          <w:szCs w:val="24"/>
        </w:rPr>
        <w:t>.</w:t>
      </w:r>
      <w:r w:rsidR="00FB07A3">
        <w:rPr>
          <w:rFonts w:ascii="Times New Roman" w:hAnsi="Times New Roman"/>
          <w:sz w:val="24"/>
          <w:szCs w:val="24"/>
        </w:rPr>
        <w:t xml:space="preserve"> </w:t>
      </w:r>
      <w:r w:rsidR="003D1879">
        <w:rPr>
          <w:rFonts w:ascii="Times New Roman" w:hAnsi="Times New Roman"/>
          <w:sz w:val="24"/>
          <w:szCs w:val="24"/>
        </w:rPr>
        <w:t xml:space="preserve">счет №40102810845370000050 </w:t>
      </w:r>
      <w:r>
        <w:rPr>
          <w:rFonts w:ascii="Times New Roman" w:hAnsi="Times New Roman"/>
          <w:sz w:val="24"/>
          <w:szCs w:val="24"/>
        </w:rPr>
        <w:t>ОК</w:t>
      </w:r>
      <w:r w:rsidR="003D1879">
        <w:rPr>
          <w:rFonts w:ascii="Times New Roman" w:hAnsi="Times New Roman"/>
          <w:sz w:val="24"/>
          <w:szCs w:val="24"/>
        </w:rPr>
        <w:t>ТМО  60617411</w:t>
      </w:r>
      <w:r>
        <w:rPr>
          <w:rFonts w:ascii="Times New Roman" w:hAnsi="Times New Roman"/>
          <w:sz w:val="24"/>
          <w:szCs w:val="24"/>
        </w:rPr>
        <w:t xml:space="preserve">,  КБК </w:t>
      </w:r>
      <w:r w:rsidR="003D1879">
        <w:rPr>
          <w:rFonts w:ascii="Times New Roman" w:hAnsi="Times New Roman"/>
          <w:sz w:val="24"/>
          <w:szCs w:val="24"/>
        </w:rPr>
        <w:t>9</w:t>
      </w:r>
      <w:r w:rsidR="00543270">
        <w:rPr>
          <w:rFonts w:ascii="Times New Roman" w:hAnsi="Times New Roman"/>
          <w:sz w:val="24"/>
          <w:szCs w:val="24"/>
        </w:rPr>
        <w:t>511140205310000410</w:t>
      </w:r>
      <w:r w:rsidR="00413109">
        <w:rPr>
          <w:rFonts w:ascii="Times New Roman" w:hAnsi="Times New Roman"/>
          <w:sz w:val="24"/>
          <w:szCs w:val="24"/>
        </w:rPr>
        <w:t xml:space="preserve"> </w:t>
      </w:r>
      <w:r w:rsidR="003D1879">
        <w:rPr>
          <w:rFonts w:ascii="Times New Roman" w:hAnsi="Times New Roman"/>
          <w:sz w:val="24"/>
          <w:szCs w:val="24"/>
        </w:rPr>
        <w:t>–</w:t>
      </w:r>
      <w:r w:rsidR="00413109">
        <w:rPr>
          <w:rFonts w:ascii="Times New Roman" w:hAnsi="Times New Roman"/>
          <w:sz w:val="24"/>
          <w:szCs w:val="24"/>
        </w:rPr>
        <w:t xml:space="preserve"> </w:t>
      </w:r>
      <w:r w:rsidR="00543270" w:rsidRPr="00543270">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543270" w:rsidRPr="00543270">
        <w:rPr>
          <w:rFonts w:ascii="Times New Roman" w:hAnsi="Times New Roman" w:cs="Times New Roman"/>
          <w:kern w:val="2"/>
          <w:sz w:val="24"/>
          <w:szCs w:val="30"/>
        </w:rPr>
        <w:t>»</w:t>
      </w:r>
      <w:r w:rsidR="00543270">
        <w:rPr>
          <w:rFonts w:ascii="Times New Roman" w:hAnsi="Times New Roman" w:cs="Times New Roman"/>
          <w:kern w:val="2"/>
          <w:sz w:val="24"/>
          <w:szCs w:val="30"/>
        </w:rPr>
        <w:t xml:space="preserve">, </w:t>
      </w:r>
      <w:r w:rsidR="00543270">
        <w:rPr>
          <w:color w:val="000000"/>
          <w:sz w:val="24"/>
          <w:szCs w:val="24"/>
        </w:rPr>
        <w:t>договор от    _.  _. 202</w:t>
      </w:r>
      <w:r w:rsidR="00FE0973">
        <w:rPr>
          <w:color w:val="000000"/>
          <w:sz w:val="24"/>
          <w:szCs w:val="24"/>
        </w:rPr>
        <w:t>2</w:t>
      </w:r>
      <w:r w:rsidR="00543270">
        <w:rPr>
          <w:color w:val="000000"/>
          <w:sz w:val="24"/>
          <w:szCs w:val="24"/>
        </w:rPr>
        <w:t xml:space="preserve"> г.№ ____»;</w:t>
      </w:r>
    </w:p>
    <w:p w14:paraId="5C29549B" w14:textId="5CEBC4CF" w:rsidR="003E5E79" w:rsidRPr="009C06F1" w:rsidRDefault="00425FE2" w:rsidP="003E5E79">
      <w:pPr>
        <w:jc w:val="both"/>
        <w:rPr>
          <w:rFonts w:eastAsia="Calibri"/>
          <w:b/>
          <w:bCs/>
          <w:lang w:eastAsia="en-US"/>
        </w:rPr>
      </w:pPr>
      <w:r>
        <w:rPr>
          <w:rFonts w:eastAsia="Calibri"/>
          <w:b/>
          <w:bCs/>
          <w:lang w:eastAsia="en-US"/>
        </w:rPr>
        <w:t xml:space="preserve">           </w:t>
      </w:r>
      <w:r w:rsidR="003E5E79" w:rsidRPr="009C06F1">
        <w:rPr>
          <w:rFonts w:eastAsia="Calibri"/>
          <w:b/>
          <w:bCs/>
          <w:lang w:eastAsia="en-US"/>
        </w:rPr>
        <w:t>Претендент не допускается к участию в продаже посредством публичного предложения по следующим основаниям:</w:t>
      </w:r>
    </w:p>
    <w:p w14:paraId="389F9F91" w14:textId="77777777" w:rsidR="003E5E79" w:rsidRPr="009C06F1" w:rsidRDefault="003E5E79" w:rsidP="003E5E79">
      <w:pPr>
        <w:jc w:val="both"/>
        <w:rPr>
          <w:rFonts w:eastAsia="Calibri"/>
          <w:bCs/>
          <w:lang w:eastAsia="en-US"/>
        </w:rPr>
      </w:pPr>
      <w:r w:rsidRPr="009C06F1">
        <w:rPr>
          <w:rFonts w:eastAsia="Calibri"/>
          <w:bCs/>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5EB94EAC" w14:textId="77777777" w:rsidR="003E5E79" w:rsidRPr="009C06F1" w:rsidRDefault="003E5E79" w:rsidP="003E5E79">
      <w:pPr>
        <w:jc w:val="both"/>
        <w:rPr>
          <w:rFonts w:eastAsia="Calibri"/>
          <w:bCs/>
          <w:lang w:eastAsia="en-US"/>
        </w:rPr>
      </w:pPr>
      <w:r w:rsidRPr="009C06F1">
        <w:rPr>
          <w:rFonts w:eastAsia="Calibri"/>
          <w:bCs/>
          <w:lang w:eastAsia="en-US"/>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060C03E4" w14:textId="77777777" w:rsidR="003E5E79" w:rsidRPr="009C06F1" w:rsidRDefault="003E5E79" w:rsidP="003E5E79">
      <w:pPr>
        <w:jc w:val="both"/>
        <w:rPr>
          <w:rFonts w:eastAsia="Calibri"/>
          <w:bCs/>
          <w:lang w:eastAsia="en-US"/>
        </w:rPr>
      </w:pPr>
      <w:r w:rsidRPr="009C06F1">
        <w:rPr>
          <w:rFonts w:eastAsia="Calibri"/>
          <w:bCs/>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14:paraId="15FDE86B" w14:textId="77777777" w:rsidR="003E5E79" w:rsidRPr="009C06F1" w:rsidRDefault="003E5E79" w:rsidP="003E5E79">
      <w:pPr>
        <w:jc w:val="both"/>
        <w:rPr>
          <w:rFonts w:eastAsia="Calibri"/>
          <w:bCs/>
          <w:lang w:eastAsia="en-US"/>
        </w:rPr>
      </w:pPr>
      <w:r w:rsidRPr="009C06F1">
        <w:rPr>
          <w:rFonts w:eastAsia="Calibri"/>
          <w:bCs/>
          <w:lang w:eastAsia="en-US"/>
        </w:rPr>
        <w:lastRenderedPageBreak/>
        <w:t>4) поступление в установленный срок задатка на счета, указанные в информационном сообщении, не подтверждено.</w:t>
      </w:r>
    </w:p>
    <w:p w14:paraId="48CA1940" w14:textId="25485BCA" w:rsidR="003E5E79" w:rsidRPr="009C06F1" w:rsidRDefault="00425FE2" w:rsidP="003E5E79">
      <w:pPr>
        <w:jc w:val="both"/>
        <w:rPr>
          <w:rFonts w:eastAsia="Calibri"/>
          <w:b/>
          <w:bCs/>
          <w:lang w:eastAsia="en-US"/>
        </w:rPr>
      </w:pPr>
      <w:r>
        <w:rPr>
          <w:rFonts w:eastAsia="Calibri"/>
          <w:b/>
          <w:bCs/>
          <w:lang w:eastAsia="en-US"/>
        </w:rPr>
        <w:t xml:space="preserve">            </w:t>
      </w:r>
      <w:r w:rsidR="003E5E79" w:rsidRPr="009C06F1">
        <w:rPr>
          <w:rFonts w:eastAsia="Calibri"/>
          <w:b/>
          <w:bCs/>
          <w:lang w:eastAsia="en-US"/>
        </w:rPr>
        <w:t>Ограничения участия отдельных категорий физических и юридических лиц:</w:t>
      </w:r>
    </w:p>
    <w:p w14:paraId="0C3797ED" w14:textId="77777777" w:rsidR="003E5E79" w:rsidRPr="009C06F1" w:rsidRDefault="003E5E79" w:rsidP="003E5E79">
      <w:pPr>
        <w:jc w:val="both"/>
        <w:rPr>
          <w:rFonts w:eastAsia="Calibri"/>
          <w:iCs/>
          <w:lang w:eastAsia="en-US"/>
        </w:rPr>
      </w:pPr>
      <w:r w:rsidRPr="009C06F1">
        <w:rPr>
          <w:rFonts w:eastAsia="Calibri"/>
          <w:iCs/>
          <w:lang w:eastAsia="en-US"/>
        </w:rPr>
        <w:t>1.Покупателями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 ФЗ №178-ФЗ от 21.12.2001.</w:t>
      </w:r>
    </w:p>
    <w:p w14:paraId="4BCC133F" w14:textId="77777777" w:rsidR="003E5E79" w:rsidRPr="009C06F1" w:rsidRDefault="003E5E79" w:rsidP="003E5E79">
      <w:pPr>
        <w:jc w:val="both"/>
        <w:rPr>
          <w:rFonts w:eastAsia="Calibri"/>
          <w:iCs/>
          <w:lang w:eastAsia="en-US"/>
        </w:rPr>
      </w:pPr>
      <w:r w:rsidRPr="009C06F1">
        <w:rPr>
          <w:rFonts w:eastAsia="Calibri"/>
          <w:iCs/>
          <w:lang w:eastAsia="en-US"/>
        </w:rPr>
        <w:t>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6F0B41E8" w14:textId="77777777" w:rsidR="003E5E79" w:rsidRPr="009C06F1" w:rsidRDefault="003E5E79" w:rsidP="003E5E79">
      <w:pPr>
        <w:jc w:val="both"/>
        <w:rPr>
          <w:rFonts w:eastAsia="Calibri"/>
          <w:iCs/>
          <w:lang w:eastAsia="en-US"/>
        </w:rPr>
      </w:pPr>
      <w:r w:rsidRPr="009C06F1">
        <w:rPr>
          <w:rFonts w:eastAsia="Calibri"/>
          <w:iCs/>
          <w:lang w:eastAsia="en-US"/>
        </w:rPr>
        <w:t>2.Установленные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1DEC624F" w14:textId="4239C736" w:rsidR="003E5E79" w:rsidRPr="00AC7A46" w:rsidRDefault="003E5E79" w:rsidP="003E5E79">
      <w:pPr>
        <w:jc w:val="both"/>
        <w:rPr>
          <w:rFonts w:eastAsia="Calibri"/>
          <w:iCs/>
          <w:lang w:eastAsia="en-US"/>
        </w:rPr>
      </w:pPr>
      <w:r w:rsidRPr="009C06F1">
        <w:rPr>
          <w:rFonts w:eastAsia="Calibri"/>
          <w:iCs/>
          <w:lang w:eastAsia="en-US"/>
        </w:rPr>
        <w:t>3.В случае, если впоследствии будет установлено, что покупатель муниципального имущества не имел зак</w:t>
      </w:r>
      <w:r>
        <w:rPr>
          <w:rFonts w:eastAsia="Calibri"/>
          <w:iCs/>
          <w:lang w:eastAsia="en-US"/>
        </w:rPr>
        <w:t>онн</w:t>
      </w:r>
      <w:r w:rsidR="00425FE2">
        <w:rPr>
          <w:rFonts w:eastAsia="Calibri"/>
          <w:iCs/>
          <w:lang w:eastAsia="en-US"/>
        </w:rPr>
        <w:t>о</w:t>
      </w:r>
      <w:r>
        <w:rPr>
          <w:rFonts w:eastAsia="Calibri"/>
          <w:iCs/>
          <w:lang w:eastAsia="en-US"/>
        </w:rPr>
        <w:t>го</w:t>
      </w:r>
      <w:r w:rsidRPr="009C06F1">
        <w:rPr>
          <w:rFonts w:eastAsia="Calibri"/>
          <w:iCs/>
          <w:lang w:eastAsia="en-US"/>
        </w:rPr>
        <w:t xml:space="preserve"> право на его приобретение, соответствующая сделка является </w:t>
      </w:r>
      <w:r w:rsidRPr="009C06F1">
        <w:rPr>
          <w:rFonts w:eastAsia="Calibri"/>
          <w:iCs/>
          <w:u w:val="single"/>
          <w:lang w:eastAsia="en-US"/>
        </w:rPr>
        <w:t>ничтожной</w:t>
      </w:r>
      <w:r w:rsidRPr="009C06F1">
        <w:rPr>
          <w:rFonts w:eastAsia="Calibri"/>
          <w:iCs/>
          <w:lang w:eastAsia="en-US"/>
        </w:rPr>
        <w:t>.</w:t>
      </w:r>
    </w:p>
    <w:p w14:paraId="10B7D383" w14:textId="0DFC6DFF" w:rsidR="003E5E79" w:rsidRPr="00950CD7" w:rsidRDefault="00425FE2" w:rsidP="00950CD7">
      <w:pPr>
        <w:jc w:val="both"/>
        <w:rPr>
          <w:rFonts w:eastAsia="Calibri"/>
          <w:b/>
          <w:lang w:eastAsia="en-US"/>
        </w:rPr>
      </w:pPr>
      <w:r>
        <w:rPr>
          <w:rFonts w:eastAsia="Calibri"/>
          <w:b/>
          <w:lang w:eastAsia="en-US"/>
        </w:rPr>
        <w:t xml:space="preserve">            </w:t>
      </w:r>
      <w:r w:rsidR="003E5E79" w:rsidRPr="009C06F1">
        <w:rPr>
          <w:rFonts w:eastAsia="Calibri"/>
          <w:b/>
          <w:lang w:eastAsia="en-US"/>
        </w:rPr>
        <w:t>Порядок ознакомления претендентов с иной информацией, условиями договора купли-продажи:</w:t>
      </w:r>
      <w:r w:rsidR="00950CD7">
        <w:rPr>
          <w:rFonts w:eastAsia="Calibri"/>
          <w:b/>
          <w:lang w:eastAsia="en-US"/>
        </w:rPr>
        <w:t xml:space="preserve"> с</w:t>
      </w:r>
      <w:r w:rsidR="003E5E79" w:rsidRPr="009C06F1">
        <w:rPr>
          <w:rFonts w:eastAsia="Calibri"/>
          <w:lang w:eastAsia="en-US"/>
        </w:rPr>
        <w:t>о дня приема заявок лицо, желающее приобрести муниципальное имущество (претендент), имеет право на ознакомление с информацией о подлежащем приватизации имуществе.</w:t>
      </w:r>
      <w:r>
        <w:rPr>
          <w:rFonts w:eastAsia="Calibri"/>
          <w:lang w:eastAsia="en-US"/>
        </w:rPr>
        <w:t xml:space="preserve"> </w:t>
      </w:r>
      <w:r w:rsidR="003E5E79" w:rsidRPr="009C06F1">
        <w:t xml:space="preserve">По вопросам осмотра муниципального </w:t>
      </w:r>
      <w:r w:rsidRPr="009C06F1">
        <w:t>имущества необходимо</w:t>
      </w:r>
      <w:r w:rsidR="003E5E79" w:rsidRPr="009C06F1">
        <w:t xml:space="preserve"> обращаться в Администраци</w:t>
      </w:r>
      <w:r w:rsidR="00413109">
        <w:t xml:space="preserve">ю </w:t>
      </w:r>
      <w:proofErr w:type="spellStart"/>
      <w:r>
        <w:t>Заветинского</w:t>
      </w:r>
      <w:proofErr w:type="spellEnd"/>
      <w:r>
        <w:t xml:space="preserve"> сельского поселения </w:t>
      </w:r>
      <w:proofErr w:type="spellStart"/>
      <w:r>
        <w:t>Заветинского</w:t>
      </w:r>
      <w:proofErr w:type="spellEnd"/>
      <w:r>
        <w:t xml:space="preserve"> района Ростовской области</w:t>
      </w:r>
      <w:r w:rsidR="003E5E79" w:rsidRPr="009C06F1">
        <w:t>. Дата и время осмотра по согласованию со специалистом по тел.8 (</w:t>
      </w:r>
      <w:r>
        <w:t>86378</w:t>
      </w:r>
      <w:r w:rsidR="003E5E79" w:rsidRPr="009C06F1">
        <w:t>) 2-</w:t>
      </w:r>
      <w:r>
        <w:t>16</w:t>
      </w:r>
      <w:r w:rsidR="003E5E79" w:rsidRPr="009C06F1">
        <w:t>-</w:t>
      </w:r>
      <w:r>
        <w:t xml:space="preserve">42. </w:t>
      </w:r>
      <w:r w:rsidR="003E5E79" w:rsidRPr="009C06F1">
        <w:t>Ознакомится с информацией о торгах по продаже подлежащего приватизации муниципального имущества, с образцами типовых документов, представляемых покупателями муниципального имущества, правила проведения продажи муниципального имущества, условиями договоров купли-продажи, можно на официальном</w:t>
      </w:r>
      <w:r w:rsidR="00413109">
        <w:t xml:space="preserve"> сайте</w:t>
      </w:r>
      <w:r w:rsidR="003E5E79" w:rsidRPr="009C06F1">
        <w:t xml:space="preserve"> </w:t>
      </w:r>
      <w:hyperlink r:id="rId16" w:history="1">
        <w:r w:rsidRPr="004A70DF">
          <w:rPr>
            <w:rStyle w:val="ac"/>
            <w:color w:val="auto"/>
            <w:u w:val="none"/>
          </w:rPr>
          <w:t>ГИС</w:t>
        </w:r>
      </w:hyperlink>
      <w:r w:rsidRPr="00425FE2">
        <w:rPr>
          <w:rStyle w:val="ac"/>
          <w:color w:val="auto"/>
          <w:u w:val="none"/>
        </w:rPr>
        <w:t xml:space="preserve"> торги</w:t>
      </w:r>
      <w:r w:rsidR="003E5E79" w:rsidRPr="009C06F1">
        <w:rPr>
          <w:spacing w:val="4"/>
        </w:rPr>
        <w:t>, на официальном сайте организатора электронных торгов</w:t>
      </w:r>
      <w:r w:rsidR="003E5E79" w:rsidRPr="004A70DF">
        <w:rPr>
          <w:spacing w:val="4"/>
        </w:rPr>
        <w:t xml:space="preserve"> </w:t>
      </w:r>
      <w:hyperlink r:id="rId17" w:history="1">
        <w:r w:rsidR="00413109" w:rsidRPr="004A70DF">
          <w:rPr>
            <w:rStyle w:val="ac"/>
            <w:color w:val="auto"/>
            <w:u w:val="none"/>
          </w:rPr>
          <w:t>www.rts-tender.ru</w:t>
        </w:r>
      </w:hyperlink>
      <w:r w:rsidR="00FB07A3">
        <w:t xml:space="preserve">, на официальном сайте Администрации </w:t>
      </w:r>
      <w:proofErr w:type="spellStart"/>
      <w:r w:rsidR="00FB07A3">
        <w:t>Заветинского</w:t>
      </w:r>
      <w:proofErr w:type="spellEnd"/>
      <w:r w:rsidR="00FB07A3">
        <w:t xml:space="preserve"> сельского поселения </w:t>
      </w:r>
      <w:hyperlink r:id="rId18" w:history="1">
        <w:r w:rsidR="00FB07A3" w:rsidRPr="00FB07A3">
          <w:rPr>
            <w:rStyle w:val="ac"/>
            <w:color w:val="auto"/>
            <w:u w:val="none"/>
          </w:rPr>
          <w:t>https://zavetinskoe-sp.ru</w:t>
        </w:r>
      </w:hyperlink>
      <w:r w:rsidR="00FB07A3" w:rsidRPr="00FB07A3">
        <w:t xml:space="preserve"> </w:t>
      </w:r>
      <w:r w:rsidR="00413109">
        <w:t xml:space="preserve">и в </w:t>
      </w:r>
      <w:r w:rsidR="003E5E79" w:rsidRPr="009C06F1">
        <w:t xml:space="preserve">Администрации </w:t>
      </w:r>
      <w:proofErr w:type="spellStart"/>
      <w:r w:rsidR="00413109">
        <w:t>Заветинского</w:t>
      </w:r>
      <w:proofErr w:type="spellEnd"/>
      <w:r w:rsidR="00413109">
        <w:t xml:space="preserve"> сельского поселения </w:t>
      </w:r>
      <w:r w:rsidR="003E5E79" w:rsidRPr="009C06F1">
        <w:t>в рабочие д</w:t>
      </w:r>
      <w:r w:rsidR="00413109">
        <w:t>ни с понедельника по пятницу с 9.0</w:t>
      </w:r>
      <w:r w:rsidR="003E5E79" w:rsidRPr="009C06F1">
        <w:t>0 до 1</w:t>
      </w:r>
      <w:r w:rsidR="00413109">
        <w:t>7.00  ч. по московскому</w:t>
      </w:r>
      <w:r w:rsidR="003E5E79" w:rsidRPr="009C06F1">
        <w:t xml:space="preserve"> времени, по адресу: </w:t>
      </w:r>
      <w:r w:rsidR="00413109">
        <w:t>Ростовская область</w:t>
      </w:r>
      <w:r w:rsidR="003E5E79" w:rsidRPr="009C06F1">
        <w:t xml:space="preserve">, </w:t>
      </w:r>
      <w:r w:rsidR="00413109">
        <w:t>с. Заветное, пер. Кирова, 14, 2 этаж, каб.7</w:t>
      </w:r>
      <w:r w:rsidR="003E5E79" w:rsidRPr="009C06F1">
        <w:t>, тел. 8(</w:t>
      </w:r>
      <w:r w:rsidR="00413109">
        <w:t>86378</w:t>
      </w:r>
      <w:r w:rsidR="003E5E79" w:rsidRPr="009C06F1">
        <w:t>) 2-</w:t>
      </w:r>
      <w:r w:rsidR="00413109">
        <w:t>16</w:t>
      </w:r>
      <w:r w:rsidR="003E5E79" w:rsidRPr="009C06F1">
        <w:t>-</w:t>
      </w:r>
      <w:r w:rsidR="00413109">
        <w:t>42.</w:t>
      </w:r>
    </w:p>
    <w:p w14:paraId="785F5AD7" w14:textId="233C9BC5" w:rsidR="003E5E79" w:rsidRDefault="003E5E79" w:rsidP="00736E6E">
      <w:pPr>
        <w:pStyle w:val="21"/>
        <w:rPr>
          <w:sz w:val="24"/>
          <w:szCs w:val="24"/>
        </w:rPr>
      </w:pPr>
    </w:p>
    <w:p w14:paraId="6730875E" w14:textId="350BDBFC" w:rsidR="003E5E79" w:rsidRDefault="003E5E79" w:rsidP="00736E6E">
      <w:pPr>
        <w:pStyle w:val="21"/>
        <w:rPr>
          <w:sz w:val="24"/>
          <w:szCs w:val="24"/>
        </w:rPr>
      </w:pPr>
    </w:p>
    <w:sectPr w:rsidR="003E5E79" w:rsidSect="002D2C25">
      <w:headerReference w:type="default" r:id="rId19"/>
      <w:pgSz w:w="11906" w:h="16838"/>
      <w:pgMar w:top="567" w:right="510" w:bottom="709"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D5B85" w14:textId="77777777" w:rsidR="00840A4F" w:rsidRDefault="00840A4F" w:rsidP="00041628">
      <w:r>
        <w:separator/>
      </w:r>
    </w:p>
  </w:endnote>
  <w:endnote w:type="continuationSeparator" w:id="0">
    <w:p w14:paraId="5D5F18D6" w14:textId="77777777" w:rsidR="00840A4F" w:rsidRDefault="00840A4F" w:rsidP="0004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3DD3E" w14:textId="77777777" w:rsidR="00840A4F" w:rsidRDefault="00840A4F" w:rsidP="00041628">
      <w:r>
        <w:separator/>
      </w:r>
    </w:p>
  </w:footnote>
  <w:footnote w:type="continuationSeparator" w:id="0">
    <w:p w14:paraId="5BF9E755" w14:textId="77777777" w:rsidR="00840A4F" w:rsidRDefault="00840A4F" w:rsidP="0004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EDE0" w14:textId="66FC2751" w:rsidR="00644B41" w:rsidRPr="0030768B" w:rsidRDefault="00FE7C7E">
    <w:pPr>
      <w:pStyle w:val="a7"/>
      <w:jc w:val="right"/>
      <w:rPr>
        <w:rFonts w:ascii="Times New Roman" w:hAnsi="Times New Roman"/>
        <w:sz w:val="24"/>
        <w:szCs w:val="24"/>
      </w:rPr>
    </w:pPr>
    <w:r w:rsidRPr="0030768B">
      <w:rPr>
        <w:rStyle w:val="ab"/>
        <w:rFonts w:ascii="Times New Roman" w:hAnsi="Times New Roman"/>
        <w:sz w:val="24"/>
        <w:szCs w:val="24"/>
      </w:rPr>
      <w:fldChar w:fldCharType="begin"/>
    </w:r>
    <w:r w:rsidR="00644B41" w:rsidRPr="0030768B">
      <w:rPr>
        <w:rStyle w:val="ab"/>
        <w:rFonts w:ascii="Times New Roman" w:hAnsi="Times New Roman"/>
        <w:sz w:val="24"/>
        <w:szCs w:val="24"/>
      </w:rPr>
      <w:instrText xml:space="preserve"> PAGE </w:instrText>
    </w:r>
    <w:r w:rsidRPr="0030768B">
      <w:rPr>
        <w:rStyle w:val="ab"/>
        <w:rFonts w:ascii="Times New Roman" w:hAnsi="Times New Roman"/>
        <w:sz w:val="24"/>
        <w:szCs w:val="24"/>
      </w:rPr>
      <w:fldChar w:fldCharType="separate"/>
    </w:r>
    <w:r w:rsidR="000750C2">
      <w:rPr>
        <w:rStyle w:val="ab"/>
        <w:rFonts w:ascii="Times New Roman" w:hAnsi="Times New Roman"/>
        <w:noProof/>
        <w:sz w:val="24"/>
        <w:szCs w:val="24"/>
      </w:rPr>
      <w:t>5</w:t>
    </w:r>
    <w:r w:rsidRPr="0030768B">
      <w:rPr>
        <w:rStyle w:val="ab"/>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B7EEE"/>
    <w:multiLevelType w:val="singleLevel"/>
    <w:tmpl w:val="A1585B66"/>
    <w:lvl w:ilvl="0">
      <w:start w:val="1"/>
      <w:numFmt w:val="decimal"/>
      <w:lvlText w:val="4.%1. "/>
      <w:legacy w:legacy="1" w:legacySpace="0" w:legacyIndent="283"/>
      <w:lvlJc w:val="left"/>
      <w:pPr>
        <w:ind w:left="1134" w:hanging="283"/>
      </w:pPr>
      <w:rPr>
        <w:rFonts w:cs="Times New Roman"/>
        <w:b w:val="0"/>
        <w:i w:val="0"/>
        <w:sz w:val="24"/>
      </w:rPr>
    </w:lvl>
  </w:abstractNum>
  <w:abstractNum w:abstractNumId="1" w15:restartNumberingAfterBreak="0">
    <w:nsid w:val="4F8155A0"/>
    <w:multiLevelType w:val="hybridMultilevel"/>
    <w:tmpl w:val="573E3F12"/>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08"/>
    <w:rsid w:val="000007B0"/>
    <w:rsid w:val="00001CD6"/>
    <w:rsid w:val="00003F4B"/>
    <w:rsid w:val="00005DD2"/>
    <w:rsid w:val="00014E4C"/>
    <w:rsid w:val="00017051"/>
    <w:rsid w:val="00020069"/>
    <w:rsid w:val="00020117"/>
    <w:rsid w:val="0002245D"/>
    <w:rsid w:val="00023193"/>
    <w:rsid w:val="0002371C"/>
    <w:rsid w:val="00026EFC"/>
    <w:rsid w:val="00031145"/>
    <w:rsid w:val="00032915"/>
    <w:rsid w:val="00033756"/>
    <w:rsid w:val="00034D22"/>
    <w:rsid w:val="00035E38"/>
    <w:rsid w:val="000369FA"/>
    <w:rsid w:val="00036C0C"/>
    <w:rsid w:val="00037DC3"/>
    <w:rsid w:val="00041237"/>
    <w:rsid w:val="00041628"/>
    <w:rsid w:val="00041CC5"/>
    <w:rsid w:val="00041D64"/>
    <w:rsid w:val="00043742"/>
    <w:rsid w:val="00044DCC"/>
    <w:rsid w:val="00051330"/>
    <w:rsid w:val="0005406F"/>
    <w:rsid w:val="0005413E"/>
    <w:rsid w:val="00054C4D"/>
    <w:rsid w:val="00056DF5"/>
    <w:rsid w:val="000634F1"/>
    <w:rsid w:val="000750C2"/>
    <w:rsid w:val="00077435"/>
    <w:rsid w:val="0008361F"/>
    <w:rsid w:val="00092858"/>
    <w:rsid w:val="000939A4"/>
    <w:rsid w:val="0009483C"/>
    <w:rsid w:val="00095CCE"/>
    <w:rsid w:val="00096833"/>
    <w:rsid w:val="000A1AD5"/>
    <w:rsid w:val="000A2522"/>
    <w:rsid w:val="000A711B"/>
    <w:rsid w:val="000B2747"/>
    <w:rsid w:val="000B2AE8"/>
    <w:rsid w:val="000B3A60"/>
    <w:rsid w:val="000B45E7"/>
    <w:rsid w:val="000B5916"/>
    <w:rsid w:val="000C0275"/>
    <w:rsid w:val="000C077A"/>
    <w:rsid w:val="000C1698"/>
    <w:rsid w:val="000C1A10"/>
    <w:rsid w:val="000C1E35"/>
    <w:rsid w:val="000C3317"/>
    <w:rsid w:val="000C5250"/>
    <w:rsid w:val="000C78B4"/>
    <w:rsid w:val="000D1264"/>
    <w:rsid w:val="000D2063"/>
    <w:rsid w:val="000D7515"/>
    <w:rsid w:val="000E0D3E"/>
    <w:rsid w:val="000E221E"/>
    <w:rsid w:val="000E2B7A"/>
    <w:rsid w:val="000E2E39"/>
    <w:rsid w:val="000E2EAA"/>
    <w:rsid w:val="000E30AB"/>
    <w:rsid w:val="000E5E3F"/>
    <w:rsid w:val="000F20AF"/>
    <w:rsid w:val="000F2C59"/>
    <w:rsid w:val="000F5EB6"/>
    <w:rsid w:val="000F63AD"/>
    <w:rsid w:val="00100C07"/>
    <w:rsid w:val="00100DD7"/>
    <w:rsid w:val="001010E2"/>
    <w:rsid w:val="00101FC7"/>
    <w:rsid w:val="001067F0"/>
    <w:rsid w:val="00106C69"/>
    <w:rsid w:val="0010706D"/>
    <w:rsid w:val="001078E8"/>
    <w:rsid w:val="00114A87"/>
    <w:rsid w:val="00115260"/>
    <w:rsid w:val="00121000"/>
    <w:rsid w:val="00123528"/>
    <w:rsid w:val="001241D8"/>
    <w:rsid w:val="001246D5"/>
    <w:rsid w:val="00125CAE"/>
    <w:rsid w:val="00131DFB"/>
    <w:rsid w:val="00131F75"/>
    <w:rsid w:val="00136449"/>
    <w:rsid w:val="00145858"/>
    <w:rsid w:val="00146A52"/>
    <w:rsid w:val="00150ACC"/>
    <w:rsid w:val="00152FB8"/>
    <w:rsid w:val="00166070"/>
    <w:rsid w:val="001713F2"/>
    <w:rsid w:val="0017216B"/>
    <w:rsid w:val="00172C69"/>
    <w:rsid w:val="00174998"/>
    <w:rsid w:val="001761F6"/>
    <w:rsid w:val="00176CF1"/>
    <w:rsid w:val="00177D85"/>
    <w:rsid w:val="00183123"/>
    <w:rsid w:val="0018447B"/>
    <w:rsid w:val="001855A7"/>
    <w:rsid w:val="001913C8"/>
    <w:rsid w:val="001933A4"/>
    <w:rsid w:val="00197C52"/>
    <w:rsid w:val="001A5882"/>
    <w:rsid w:val="001A6A12"/>
    <w:rsid w:val="001A7A2B"/>
    <w:rsid w:val="001A7EE4"/>
    <w:rsid w:val="001B4A6E"/>
    <w:rsid w:val="001C0F0C"/>
    <w:rsid w:val="001C3654"/>
    <w:rsid w:val="001C4A46"/>
    <w:rsid w:val="001C54EF"/>
    <w:rsid w:val="001C6198"/>
    <w:rsid w:val="001C6D05"/>
    <w:rsid w:val="001C6F10"/>
    <w:rsid w:val="001D0672"/>
    <w:rsid w:val="001D1C5A"/>
    <w:rsid w:val="001D401B"/>
    <w:rsid w:val="001D55FE"/>
    <w:rsid w:val="001D6BF6"/>
    <w:rsid w:val="001D741F"/>
    <w:rsid w:val="001D7F43"/>
    <w:rsid w:val="001D7F70"/>
    <w:rsid w:val="001E295F"/>
    <w:rsid w:val="001E7C73"/>
    <w:rsid w:val="001F42AD"/>
    <w:rsid w:val="0020689D"/>
    <w:rsid w:val="00207AF1"/>
    <w:rsid w:val="00207DEF"/>
    <w:rsid w:val="0021004F"/>
    <w:rsid w:val="0021193B"/>
    <w:rsid w:val="00211B77"/>
    <w:rsid w:val="00212CB1"/>
    <w:rsid w:val="002167F3"/>
    <w:rsid w:val="0022277B"/>
    <w:rsid w:val="00225B66"/>
    <w:rsid w:val="002263FF"/>
    <w:rsid w:val="00227CC1"/>
    <w:rsid w:val="00232DBB"/>
    <w:rsid w:val="00234CEB"/>
    <w:rsid w:val="0023562D"/>
    <w:rsid w:val="00236692"/>
    <w:rsid w:val="0024692F"/>
    <w:rsid w:val="002507FE"/>
    <w:rsid w:val="002512C2"/>
    <w:rsid w:val="00251904"/>
    <w:rsid w:val="002529DE"/>
    <w:rsid w:val="00253401"/>
    <w:rsid w:val="0025609A"/>
    <w:rsid w:val="00257D11"/>
    <w:rsid w:val="0027021A"/>
    <w:rsid w:val="00270C80"/>
    <w:rsid w:val="00271483"/>
    <w:rsid w:val="0027340A"/>
    <w:rsid w:val="0027634C"/>
    <w:rsid w:val="00276D14"/>
    <w:rsid w:val="002817DC"/>
    <w:rsid w:val="002835ED"/>
    <w:rsid w:val="00284261"/>
    <w:rsid w:val="00285C98"/>
    <w:rsid w:val="00286772"/>
    <w:rsid w:val="00290857"/>
    <w:rsid w:val="002921E9"/>
    <w:rsid w:val="00296B8C"/>
    <w:rsid w:val="002A20F6"/>
    <w:rsid w:val="002A264B"/>
    <w:rsid w:val="002A28C6"/>
    <w:rsid w:val="002A39CF"/>
    <w:rsid w:val="002B29F9"/>
    <w:rsid w:val="002B30CC"/>
    <w:rsid w:val="002B41FE"/>
    <w:rsid w:val="002B6612"/>
    <w:rsid w:val="002B7B60"/>
    <w:rsid w:val="002C2AEB"/>
    <w:rsid w:val="002C41C8"/>
    <w:rsid w:val="002C4303"/>
    <w:rsid w:val="002C4C59"/>
    <w:rsid w:val="002C6875"/>
    <w:rsid w:val="002C6A86"/>
    <w:rsid w:val="002C6ABD"/>
    <w:rsid w:val="002C6B12"/>
    <w:rsid w:val="002C71C6"/>
    <w:rsid w:val="002D00C9"/>
    <w:rsid w:val="002D1879"/>
    <w:rsid w:val="002D1F43"/>
    <w:rsid w:val="002D2C25"/>
    <w:rsid w:val="002D6C30"/>
    <w:rsid w:val="002D7C77"/>
    <w:rsid w:val="002E02B6"/>
    <w:rsid w:val="002E051A"/>
    <w:rsid w:val="002E1C72"/>
    <w:rsid w:val="002E5AD0"/>
    <w:rsid w:val="002E7E81"/>
    <w:rsid w:val="002F192A"/>
    <w:rsid w:val="002F6DBA"/>
    <w:rsid w:val="002F7E71"/>
    <w:rsid w:val="0030347F"/>
    <w:rsid w:val="00305CBF"/>
    <w:rsid w:val="003075D9"/>
    <w:rsid w:val="0030768B"/>
    <w:rsid w:val="003107ED"/>
    <w:rsid w:val="00310DE5"/>
    <w:rsid w:val="0031242A"/>
    <w:rsid w:val="00312E77"/>
    <w:rsid w:val="00314159"/>
    <w:rsid w:val="00317596"/>
    <w:rsid w:val="00322230"/>
    <w:rsid w:val="00322C39"/>
    <w:rsid w:val="003234AB"/>
    <w:rsid w:val="003247DA"/>
    <w:rsid w:val="003265F3"/>
    <w:rsid w:val="00326D2C"/>
    <w:rsid w:val="003275CD"/>
    <w:rsid w:val="00337467"/>
    <w:rsid w:val="00337A82"/>
    <w:rsid w:val="00340AA0"/>
    <w:rsid w:val="003429E3"/>
    <w:rsid w:val="0034525E"/>
    <w:rsid w:val="00345429"/>
    <w:rsid w:val="00350156"/>
    <w:rsid w:val="00363CA0"/>
    <w:rsid w:val="0036579F"/>
    <w:rsid w:val="003713E9"/>
    <w:rsid w:val="00373E9E"/>
    <w:rsid w:val="00373EF1"/>
    <w:rsid w:val="0037485C"/>
    <w:rsid w:val="00374FFC"/>
    <w:rsid w:val="00381507"/>
    <w:rsid w:val="00381BA9"/>
    <w:rsid w:val="00385B98"/>
    <w:rsid w:val="00387A64"/>
    <w:rsid w:val="00390939"/>
    <w:rsid w:val="00391C25"/>
    <w:rsid w:val="003A00B4"/>
    <w:rsid w:val="003A2AE0"/>
    <w:rsid w:val="003A52DC"/>
    <w:rsid w:val="003A69EB"/>
    <w:rsid w:val="003A75F2"/>
    <w:rsid w:val="003A7E82"/>
    <w:rsid w:val="003B0FE4"/>
    <w:rsid w:val="003B1BDF"/>
    <w:rsid w:val="003B6B04"/>
    <w:rsid w:val="003C02BD"/>
    <w:rsid w:val="003C59CA"/>
    <w:rsid w:val="003C7198"/>
    <w:rsid w:val="003D03C5"/>
    <w:rsid w:val="003D1879"/>
    <w:rsid w:val="003D3C28"/>
    <w:rsid w:val="003D3EB9"/>
    <w:rsid w:val="003D40DC"/>
    <w:rsid w:val="003D424D"/>
    <w:rsid w:val="003D5E23"/>
    <w:rsid w:val="003D669D"/>
    <w:rsid w:val="003E034C"/>
    <w:rsid w:val="003E0BAB"/>
    <w:rsid w:val="003E35D4"/>
    <w:rsid w:val="003E3B5F"/>
    <w:rsid w:val="003E5080"/>
    <w:rsid w:val="003E5110"/>
    <w:rsid w:val="003E5E79"/>
    <w:rsid w:val="003F1830"/>
    <w:rsid w:val="003F5E6A"/>
    <w:rsid w:val="004011AB"/>
    <w:rsid w:val="004023C2"/>
    <w:rsid w:val="0040253E"/>
    <w:rsid w:val="004029C6"/>
    <w:rsid w:val="00402BD8"/>
    <w:rsid w:val="004035C7"/>
    <w:rsid w:val="00403B0A"/>
    <w:rsid w:val="00404BC9"/>
    <w:rsid w:val="00407841"/>
    <w:rsid w:val="00411967"/>
    <w:rsid w:val="00413109"/>
    <w:rsid w:val="00414F50"/>
    <w:rsid w:val="00417913"/>
    <w:rsid w:val="00422A78"/>
    <w:rsid w:val="00422F87"/>
    <w:rsid w:val="00424703"/>
    <w:rsid w:val="00425050"/>
    <w:rsid w:val="00425FE2"/>
    <w:rsid w:val="00426E3C"/>
    <w:rsid w:val="00427474"/>
    <w:rsid w:val="00427A78"/>
    <w:rsid w:val="004316C7"/>
    <w:rsid w:val="00432694"/>
    <w:rsid w:val="00433412"/>
    <w:rsid w:val="0043446E"/>
    <w:rsid w:val="00435C5B"/>
    <w:rsid w:val="00435E53"/>
    <w:rsid w:val="0043668D"/>
    <w:rsid w:val="00441D20"/>
    <w:rsid w:val="00442750"/>
    <w:rsid w:val="00442B35"/>
    <w:rsid w:val="00442DD2"/>
    <w:rsid w:val="004433BF"/>
    <w:rsid w:val="00443FAD"/>
    <w:rsid w:val="00447960"/>
    <w:rsid w:val="0045057C"/>
    <w:rsid w:val="00450903"/>
    <w:rsid w:val="00451752"/>
    <w:rsid w:val="0045327F"/>
    <w:rsid w:val="0045431F"/>
    <w:rsid w:val="00456058"/>
    <w:rsid w:val="004610A3"/>
    <w:rsid w:val="00463D70"/>
    <w:rsid w:val="004662A2"/>
    <w:rsid w:val="004709ED"/>
    <w:rsid w:val="00473F32"/>
    <w:rsid w:val="00476B66"/>
    <w:rsid w:val="004778E8"/>
    <w:rsid w:val="00481448"/>
    <w:rsid w:val="00484FA6"/>
    <w:rsid w:val="00485BEB"/>
    <w:rsid w:val="00485E6F"/>
    <w:rsid w:val="00485F54"/>
    <w:rsid w:val="00486FD1"/>
    <w:rsid w:val="00490A5D"/>
    <w:rsid w:val="00494DA3"/>
    <w:rsid w:val="00496605"/>
    <w:rsid w:val="004A0B54"/>
    <w:rsid w:val="004A3593"/>
    <w:rsid w:val="004A37A1"/>
    <w:rsid w:val="004A38EA"/>
    <w:rsid w:val="004A4A61"/>
    <w:rsid w:val="004A70DF"/>
    <w:rsid w:val="004A7635"/>
    <w:rsid w:val="004B034A"/>
    <w:rsid w:val="004B0ACC"/>
    <w:rsid w:val="004B2EBF"/>
    <w:rsid w:val="004B46BA"/>
    <w:rsid w:val="004B6293"/>
    <w:rsid w:val="004B62C9"/>
    <w:rsid w:val="004B6352"/>
    <w:rsid w:val="004B6FAE"/>
    <w:rsid w:val="004B72CD"/>
    <w:rsid w:val="004C189E"/>
    <w:rsid w:val="004C6777"/>
    <w:rsid w:val="004C7B0B"/>
    <w:rsid w:val="004C7C03"/>
    <w:rsid w:val="004D01DE"/>
    <w:rsid w:val="004D2072"/>
    <w:rsid w:val="004D4266"/>
    <w:rsid w:val="004D46B7"/>
    <w:rsid w:val="004D5E86"/>
    <w:rsid w:val="004D67D1"/>
    <w:rsid w:val="004D73A2"/>
    <w:rsid w:val="004D7A64"/>
    <w:rsid w:val="004D7BAB"/>
    <w:rsid w:val="004E0E03"/>
    <w:rsid w:val="004E1A09"/>
    <w:rsid w:val="004E21F3"/>
    <w:rsid w:val="004E35C3"/>
    <w:rsid w:val="004E472D"/>
    <w:rsid w:val="004E4917"/>
    <w:rsid w:val="004E5408"/>
    <w:rsid w:val="004E58AF"/>
    <w:rsid w:val="004F7440"/>
    <w:rsid w:val="00502471"/>
    <w:rsid w:val="00502790"/>
    <w:rsid w:val="00502C03"/>
    <w:rsid w:val="00503E88"/>
    <w:rsid w:val="005070E2"/>
    <w:rsid w:val="00507AC3"/>
    <w:rsid w:val="00510126"/>
    <w:rsid w:val="005102D1"/>
    <w:rsid w:val="0051030D"/>
    <w:rsid w:val="00510C80"/>
    <w:rsid w:val="00510F29"/>
    <w:rsid w:val="005211B9"/>
    <w:rsid w:val="005260D9"/>
    <w:rsid w:val="005269A1"/>
    <w:rsid w:val="0052796E"/>
    <w:rsid w:val="00530B36"/>
    <w:rsid w:val="0053110C"/>
    <w:rsid w:val="00533800"/>
    <w:rsid w:val="00534ED4"/>
    <w:rsid w:val="00535A57"/>
    <w:rsid w:val="00536115"/>
    <w:rsid w:val="005378D3"/>
    <w:rsid w:val="00543270"/>
    <w:rsid w:val="00544881"/>
    <w:rsid w:val="005514AA"/>
    <w:rsid w:val="00553597"/>
    <w:rsid w:val="00554FA0"/>
    <w:rsid w:val="00556F63"/>
    <w:rsid w:val="005578DC"/>
    <w:rsid w:val="00561165"/>
    <w:rsid w:val="00564862"/>
    <w:rsid w:val="00564F88"/>
    <w:rsid w:val="00565DD8"/>
    <w:rsid w:val="00566B5F"/>
    <w:rsid w:val="00566E2B"/>
    <w:rsid w:val="005728C0"/>
    <w:rsid w:val="00577738"/>
    <w:rsid w:val="005841E5"/>
    <w:rsid w:val="005860DD"/>
    <w:rsid w:val="00586445"/>
    <w:rsid w:val="00587F9D"/>
    <w:rsid w:val="00593026"/>
    <w:rsid w:val="00594EF9"/>
    <w:rsid w:val="00594F0F"/>
    <w:rsid w:val="00596F8B"/>
    <w:rsid w:val="005A31A3"/>
    <w:rsid w:val="005A37A5"/>
    <w:rsid w:val="005A6A2B"/>
    <w:rsid w:val="005B014B"/>
    <w:rsid w:val="005B0421"/>
    <w:rsid w:val="005B1A53"/>
    <w:rsid w:val="005B3563"/>
    <w:rsid w:val="005B475F"/>
    <w:rsid w:val="005C1457"/>
    <w:rsid w:val="005C1F48"/>
    <w:rsid w:val="005C37E8"/>
    <w:rsid w:val="005C4D59"/>
    <w:rsid w:val="005C5A16"/>
    <w:rsid w:val="005D0342"/>
    <w:rsid w:val="005D19C7"/>
    <w:rsid w:val="005D34DD"/>
    <w:rsid w:val="005D6BD7"/>
    <w:rsid w:val="005D743A"/>
    <w:rsid w:val="005E0E5C"/>
    <w:rsid w:val="005E6D20"/>
    <w:rsid w:val="005F12B8"/>
    <w:rsid w:val="005F1373"/>
    <w:rsid w:val="005F31E5"/>
    <w:rsid w:val="005F321B"/>
    <w:rsid w:val="005F4843"/>
    <w:rsid w:val="005F5F02"/>
    <w:rsid w:val="00600003"/>
    <w:rsid w:val="00600ECE"/>
    <w:rsid w:val="00602E53"/>
    <w:rsid w:val="0060418C"/>
    <w:rsid w:val="00604B8E"/>
    <w:rsid w:val="00607763"/>
    <w:rsid w:val="00611BBA"/>
    <w:rsid w:val="00614287"/>
    <w:rsid w:val="00614F8A"/>
    <w:rsid w:val="006156D5"/>
    <w:rsid w:val="00615955"/>
    <w:rsid w:val="00615F2D"/>
    <w:rsid w:val="00620601"/>
    <w:rsid w:val="00621CCF"/>
    <w:rsid w:val="006271B3"/>
    <w:rsid w:val="00631D2C"/>
    <w:rsid w:val="0063579D"/>
    <w:rsid w:val="00635B10"/>
    <w:rsid w:val="006405D3"/>
    <w:rsid w:val="00640E8E"/>
    <w:rsid w:val="00642BCB"/>
    <w:rsid w:val="006436B9"/>
    <w:rsid w:val="00644B41"/>
    <w:rsid w:val="0065203C"/>
    <w:rsid w:val="00652C78"/>
    <w:rsid w:val="00653217"/>
    <w:rsid w:val="00654A7D"/>
    <w:rsid w:val="00654C04"/>
    <w:rsid w:val="0065632E"/>
    <w:rsid w:val="00665449"/>
    <w:rsid w:val="00670FB0"/>
    <w:rsid w:val="0067166E"/>
    <w:rsid w:val="00671973"/>
    <w:rsid w:val="0067333E"/>
    <w:rsid w:val="00677BCE"/>
    <w:rsid w:val="00681433"/>
    <w:rsid w:val="00682D17"/>
    <w:rsid w:val="00684B2E"/>
    <w:rsid w:val="00693DEE"/>
    <w:rsid w:val="00694DBF"/>
    <w:rsid w:val="00695AA1"/>
    <w:rsid w:val="00696428"/>
    <w:rsid w:val="0069665D"/>
    <w:rsid w:val="006A0D29"/>
    <w:rsid w:val="006A1630"/>
    <w:rsid w:val="006A1BAC"/>
    <w:rsid w:val="006A4030"/>
    <w:rsid w:val="006A45FE"/>
    <w:rsid w:val="006A5565"/>
    <w:rsid w:val="006A5E1E"/>
    <w:rsid w:val="006A7D67"/>
    <w:rsid w:val="006B4CFD"/>
    <w:rsid w:val="006B74F1"/>
    <w:rsid w:val="006C2561"/>
    <w:rsid w:val="006C2915"/>
    <w:rsid w:val="006C427F"/>
    <w:rsid w:val="006C538B"/>
    <w:rsid w:val="006C5871"/>
    <w:rsid w:val="006C6DF0"/>
    <w:rsid w:val="006D042D"/>
    <w:rsid w:val="006D0BB2"/>
    <w:rsid w:val="006D1960"/>
    <w:rsid w:val="006D20D1"/>
    <w:rsid w:val="006D26FF"/>
    <w:rsid w:val="006D3ACF"/>
    <w:rsid w:val="006D5168"/>
    <w:rsid w:val="006D63EF"/>
    <w:rsid w:val="006E103A"/>
    <w:rsid w:val="006E218A"/>
    <w:rsid w:val="006E4614"/>
    <w:rsid w:val="006E57BE"/>
    <w:rsid w:val="006E5F93"/>
    <w:rsid w:val="006F3D0D"/>
    <w:rsid w:val="006F52D1"/>
    <w:rsid w:val="007000FC"/>
    <w:rsid w:val="00700BEA"/>
    <w:rsid w:val="00701D98"/>
    <w:rsid w:val="00703BA4"/>
    <w:rsid w:val="00703C9A"/>
    <w:rsid w:val="00704353"/>
    <w:rsid w:val="00705BEE"/>
    <w:rsid w:val="007114B7"/>
    <w:rsid w:val="00711DB1"/>
    <w:rsid w:val="0071400C"/>
    <w:rsid w:val="00716F8B"/>
    <w:rsid w:val="00720842"/>
    <w:rsid w:val="00720C29"/>
    <w:rsid w:val="007223D3"/>
    <w:rsid w:val="00723AD0"/>
    <w:rsid w:val="00724287"/>
    <w:rsid w:val="00730844"/>
    <w:rsid w:val="00730D38"/>
    <w:rsid w:val="0073231D"/>
    <w:rsid w:val="00733BF6"/>
    <w:rsid w:val="00733FEA"/>
    <w:rsid w:val="007341EA"/>
    <w:rsid w:val="0073527F"/>
    <w:rsid w:val="007356EB"/>
    <w:rsid w:val="00736E6E"/>
    <w:rsid w:val="007379C2"/>
    <w:rsid w:val="00744F86"/>
    <w:rsid w:val="0074719F"/>
    <w:rsid w:val="0074745F"/>
    <w:rsid w:val="0075155F"/>
    <w:rsid w:val="00751D97"/>
    <w:rsid w:val="0075294A"/>
    <w:rsid w:val="00752A5B"/>
    <w:rsid w:val="00754828"/>
    <w:rsid w:val="00754E0B"/>
    <w:rsid w:val="00760838"/>
    <w:rsid w:val="00762AF5"/>
    <w:rsid w:val="007643CE"/>
    <w:rsid w:val="007715F4"/>
    <w:rsid w:val="00772260"/>
    <w:rsid w:val="00773388"/>
    <w:rsid w:val="00773570"/>
    <w:rsid w:val="0077363C"/>
    <w:rsid w:val="00776395"/>
    <w:rsid w:val="00777322"/>
    <w:rsid w:val="0078206B"/>
    <w:rsid w:val="00785E7C"/>
    <w:rsid w:val="00795272"/>
    <w:rsid w:val="00795F9C"/>
    <w:rsid w:val="007964EE"/>
    <w:rsid w:val="0079696F"/>
    <w:rsid w:val="007971AB"/>
    <w:rsid w:val="0079786F"/>
    <w:rsid w:val="007A0108"/>
    <w:rsid w:val="007A05B0"/>
    <w:rsid w:val="007A2D5F"/>
    <w:rsid w:val="007A4628"/>
    <w:rsid w:val="007A6058"/>
    <w:rsid w:val="007A62F8"/>
    <w:rsid w:val="007A6DB8"/>
    <w:rsid w:val="007B1F95"/>
    <w:rsid w:val="007B2EF0"/>
    <w:rsid w:val="007C0962"/>
    <w:rsid w:val="007C1130"/>
    <w:rsid w:val="007C166A"/>
    <w:rsid w:val="007C26B2"/>
    <w:rsid w:val="007C4ADE"/>
    <w:rsid w:val="007C4E8D"/>
    <w:rsid w:val="007C59CF"/>
    <w:rsid w:val="007C6CA7"/>
    <w:rsid w:val="007D63FE"/>
    <w:rsid w:val="007D64F6"/>
    <w:rsid w:val="007D6F27"/>
    <w:rsid w:val="007D7680"/>
    <w:rsid w:val="007E1103"/>
    <w:rsid w:val="007E1FEE"/>
    <w:rsid w:val="007E2A8C"/>
    <w:rsid w:val="007E2E3A"/>
    <w:rsid w:val="007E46CF"/>
    <w:rsid w:val="007F061E"/>
    <w:rsid w:val="007F0B80"/>
    <w:rsid w:val="007F0F84"/>
    <w:rsid w:val="007F68ED"/>
    <w:rsid w:val="008010A3"/>
    <w:rsid w:val="0080148F"/>
    <w:rsid w:val="00804BC5"/>
    <w:rsid w:val="00805EC3"/>
    <w:rsid w:val="0080603B"/>
    <w:rsid w:val="008107F1"/>
    <w:rsid w:val="00810FC8"/>
    <w:rsid w:val="008110C8"/>
    <w:rsid w:val="00814C2E"/>
    <w:rsid w:val="00823871"/>
    <w:rsid w:val="00823A8E"/>
    <w:rsid w:val="00823ED7"/>
    <w:rsid w:val="0082463C"/>
    <w:rsid w:val="00831FD9"/>
    <w:rsid w:val="0083313E"/>
    <w:rsid w:val="0083430F"/>
    <w:rsid w:val="00836E26"/>
    <w:rsid w:val="00837906"/>
    <w:rsid w:val="00840A4F"/>
    <w:rsid w:val="0084135B"/>
    <w:rsid w:val="00843E5F"/>
    <w:rsid w:val="00845380"/>
    <w:rsid w:val="008463EF"/>
    <w:rsid w:val="008470BE"/>
    <w:rsid w:val="008539D8"/>
    <w:rsid w:val="008559C4"/>
    <w:rsid w:val="0085730F"/>
    <w:rsid w:val="0085782D"/>
    <w:rsid w:val="008629EF"/>
    <w:rsid w:val="00866AD6"/>
    <w:rsid w:val="00872EF1"/>
    <w:rsid w:val="00880B70"/>
    <w:rsid w:val="00890C39"/>
    <w:rsid w:val="00892444"/>
    <w:rsid w:val="00896835"/>
    <w:rsid w:val="00896DE9"/>
    <w:rsid w:val="008A01DE"/>
    <w:rsid w:val="008A1A91"/>
    <w:rsid w:val="008A4ED2"/>
    <w:rsid w:val="008A6F99"/>
    <w:rsid w:val="008B567E"/>
    <w:rsid w:val="008B60DB"/>
    <w:rsid w:val="008C3362"/>
    <w:rsid w:val="008C4120"/>
    <w:rsid w:val="008C5424"/>
    <w:rsid w:val="008C7B3C"/>
    <w:rsid w:val="008D0251"/>
    <w:rsid w:val="008D0627"/>
    <w:rsid w:val="008D0BD8"/>
    <w:rsid w:val="008D1A51"/>
    <w:rsid w:val="008D23C4"/>
    <w:rsid w:val="008D3AFD"/>
    <w:rsid w:val="008D3BAE"/>
    <w:rsid w:val="008E08B7"/>
    <w:rsid w:val="008E18DD"/>
    <w:rsid w:val="008E4AEC"/>
    <w:rsid w:val="008E4DB6"/>
    <w:rsid w:val="008E6232"/>
    <w:rsid w:val="008E6C9A"/>
    <w:rsid w:val="008E7AE7"/>
    <w:rsid w:val="008F0235"/>
    <w:rsid w:val="008F2C55"/>
    <w:rsid w:val="008F63CD"/>
    <w:rsid w:val="008F671F"/>
    <w:rsid w:val="008F78F4"/>
    <w:rsid w:val="00902A0C"/>
    <w:rsid w:val="00902D78"/>
    <w:rsid w:val="009040A2"/>
    <w:rsid w:val="00905C96"/>
    <w:rsid w:val="00916993"/>
    <w:rsid w:val="009179FC"/>
    <w:rsid w:val="00917C74"/>
    <w:rsid w:val="00920672"/>
    <w:rsid w:val="00920F67"/>
    <w:rsid w:val="00926A71"/>
    <w:rsid w:val="00927911"/>
    <w:rsid w:val="00930CF6"/>
    <w:rsid w:val="009372E1"/>
    <w:rsid w:val="00937318"/>
    <w:rsid w:val="00937AC2"/>
    <w:rsid w:val="0094580B"/>
    <w:rsid w:val="00946D74"/>
    <w:rsid w:val="00950784"/>
    <w:rsid w:val="00950CD7"/>
    <w:rsid w:val="009512F6"/>
    <w:rsid w:val="00951577"/>
    <w:rsid w:val="00953A10"/>
    <w:rsid w:val="00954C3D"/>
    <w:rsid w:val="009576D9"/>
    <w:rsid w:val="00957D8F"/>
    <w:rsid w:val="0096108B"/>
    <w:rsid w:val="009611D2"/>
    <w:rsid w:val="00963EA2"/>
    <w:rsid w:val="0096467C"/>
    <w:rsid w:val="00966542"/>
    <w:rsid w:val="00967D23"/>
    <w:rsid w:val="009706CE"/>
    <w:rsid w:val="00970F48"/>
    <w:rsid w:val="009718E9"/>
    <w:rsid w:val="00971C2D"/>
    <w:rsid w:val="009727D0"/>
    <w:rsid w:val="00972BC7"/>
    <w:rsid w:val="00973422"/>
    <w:rsid w:val="00976684"/>
    <w:rsid w:val="0098026C"/>
    <w:rsid w:val="00981021"/>
    <w:rsid w:val="00982EF3"/>
    <w:rsid w:val="0098407F"/>
    <w:rsid w:val="0098727C"/>
    <w:rsid w:val="00990723"/>
    <w:rsid w:val="00990968"/>
    <w:rsid w:val="00991C6C"/>
    <w:rsid w:val="00996668"/>
    <w:rsid w:val="009A17F2"/>
    <w:rsid w:val="009A248F"/>
    <w:rsid w:val="009A2FC3"/>
    <w:rsid w:val="009A39A0"/>
    <w:rsid w:val="009A3B4D"/>
    <w:rsid w:val="009B0080"/>
    <w:rsid w:val="009B3F35"/>
    <w:rsid w:val="009B47BD"/>
    <w:rsid w:val="009B51C6"/>
    <w:rsid w:val="009B6350"/>
    <w:rsid w:val="009C02BA"/>
    <w:rsid w:val="009C2DE3"/>
    <w:rsid w:val="009C4364"/>
    <w:rsid w:val="009C56F8"/>
    <w:rsid w:val="009C6D54"/>
    <w:rsid w:val="009C6F45"/>
    <w:rsid w:val="009C7126"/>
    <w:rsid w:val="009D2292"/>
    <w:rsid w:val="009D6BA9"/>
    <w:rsid w:val="009E0A33"/>
    <w:rsid w:val="009E157E"/>
    <w:rsid w:val="009E55F7"/>
    <w:rsid w:val="009E597C"/>
    <w:rsid w:val="009E71BD"/>
    <w:rsid w:val="009F0BB9"/>
    <w:rsid w:val="009F1495"/>
    <w:rsid w:val="009F151B"/>
    <w:rsid w:val="009F1817"/>
    <w:rsid w:val="009F4D93"/>
    <w:rsid w:val="00A020DC"/>
    <w:rsid w:val="00A03961"/>
    <w:rsid w:val="00A05549"/>
    <w:rsid w:val="00A05571"/>
    <w:rsid w:val="00A07688"/>
    <w:rsid w:val="00A07DA7"/>
    <w:rsid w:val="00A10C56"/>
    <w:rsid w:val="00A1319C"/>
    <w:rsid w:val="00A15B32"/>
    <w:rsid w:val="00A1680B"/>
    <w:rsid w:val="00A16A86"/>
    <w:rsid w:val="00A2019C"/>
    <w:rsid w:val="00A205D0"/>
    <w:rsid w:val="00A24CDD"/>
    <w:rsid w:val="00A25AA9"/>
    <w:rsid w:val="00A27053"/>
    <w:rsid w:val="00A30A6A"/>
    <w:rsid w:val="00A3115B"/>
    <w:rsid w:val="00A316CF"/>
    <w:rsid w:val="00A31FFA"/>
    <w:rsid w:val="00A37781"/>
    <w:rsid w:val="00A412CC"/>
    <w:rsid w:val="00A42C8D"/>
    <w:rsid w:val="00A4359C"/>
    <w:rsid w:val="00A4388F"/>
    <w:rsid w:val="00A47182"/>
    <w:rsid w:val="00A477D6"/>
    <w:rsid w:val="00A53728"/>
    <w:rsid w:val="00A53EFF"/>
    <w:rsid w:val="00A55C82"/>
    <w:rsid w:val="00A56D42"/>
    <w:rsid w:val="00A610CB"/>
    <w:rsid w:val="00A62B63"/>
    <w:rsid w:val="00A647C4"/>
    <w:rsid w:val="00A67D4B"/>
    <w:rsid w:val="00A70ACE"/>
    <w:rsid w:val="00A74C61"/>
    <w:rsid w:val="00A75F9A"/>
    <w:rsid w:val="00A76B20"/>
    <w:rsid w:val="00A76BC2"/>
    <w:rsid w:val="00A770D1"/>
    <w:rsid w:val="00A77885"/>
    <w:rsid w:val="00A77E38"/>
    <w:rsid w:val="00A80010"/>
    <w:rsid w:val="00A82E3D"/>
    <w:rsid w:val="00A8526D"/>
    <w:rsid w:val="00A85FB3"/>
    <w:rsid w:val="00A902E8"/>
    <w:rsid w:val="00A902F2"/>
    <w:rsid w:val="00A91719"/>
    <w:rsid w:val="00A946CF"/>
    <w:rsid w:val="00AA09B6"/>
    <w:rsid w:val="00AA1323"/>
    <w:rsid w:val="00AA7380"/>
    <w:rsid w:val="00AA7574"/>
    <w:rsid w:val="00AB41AB"/>
    <w:rsid w:val="00AB5DEB"/>
    <w:rsid w:val="00AB6E8F"/>
    <w:rsid w:val="00AB7784"/>
    <w:rsid w:val="00AC1124"/>
    <w:rsid w:val="00AC1864"/>
    <w:rsid w:val="00AC4C72"/>
    <w:rsid w:val="00AC5DA4"/>
    <w:rsid w:val="00AC6086"/>
    <w:rsid w:val="00AD018F"/>
    <w:rsid w:val="00AD152D"/>
    <w:rsid w:val="00AD1C54"/>
    <w:rsid w:val="00AE0661"/>
    <w:rsid w:val="00AE17C9"/>
    <w:rsid w:val="00AE23D8"/>
    <w:rsid w:val="00AF1AE8"/>
    <w:rsid w:val="00AF1B08"/>
    <w:rsid w:val="00AF75F1"/>
    <w:rsid w:val="00B00A18"/>
    <w:rsid w:val="00B02770"/>
    <w:rsid w:val="00B02BFF"/>
    <w:rsid w:val="00B03138"/>
    <w:rsid w:val="00B03F53"/>
    <w:rsid w:val="00B05503"/>
    <w:rsid w:val="00B06B17"/>
    <w:rsid w:val="00B1282D"/>
    <w:rsid w:val="00B13018"/>
    <w:rsid w:val="00B137D3"/>
    <w:rsid w:val="00B13C6D"/>
    <w:rsid w:val="00B163FB"/>
    <w:rsid w:val="00B16CBD"/>
    <w:rsid w:val="00B216AC"/>
    <w:rsid w:val="00B2715D"/>
    <w:rsid w:val="00B301AF"/>
    <w:rsid w:val="00B33D42"/>
    <w:rsid w:val="00B34E16"/>
    <w:rsid w:val="00B36A8E"/>
    <w:rsid w:val="00B377F2"/>
    <w:rsid w:val="00B427A6"/>
    <w:rsid w:val="00B44947"/>
    <w:rsid w:val="00B46306"/>
    <w:rsid w:val="00B47743"/>
    <w:rsid w:val="00B47DA9"/>
    <w:rsid w:val="00B539B1"/>
    <w:rsid w:val="00B62F82"/>
    <w:rsid w:val="00B63812"/>
    <w:rsid w:val="00B63EB5"/>
    <w:rsid w:val="00B702D8"/>
    <w:rsid w:val="00B70E9C"/>
    <w:rsid w:val="00B741A8"/>
    <w:rsid w:val="00B74473"/>
    <w:rsid w:val="00B76144"/>
    <w:rsid w:val="00B76880"/>
    <w:rsid w:val="00B810B4"/>
    <w:rsid w:val="00B83D40"/>
    <w:rsid w:val="00B85731"/>
    <w:rsid w:val="00B90D51"/>
    <w:rsid w:val="00B952F7"/>
    <w:rsid w:val="00B9575C"/>
    <w:rsid w:val="00B9578C"/>
    <w:rsid w:val="00BA0C18"/>
    <w:rsid w:val="00BA3495"/>
    <w:rsid w:val="00BA6BDE"/>
    <w:rsid w:val="00BA6CD3"/>
    <w:rsid w:val="00BA7C53"/>
    <w:rsid w:val="00BB1672"/>
    <w:rsid w:val="00BB1756"/>
    <w:rsid w:val="00BB2B49"/>
    <w:rsid w:val="00BB71B9"/>
    <w:rsid w:val="00BC0E0E"/>
    <w:rsid w:val="00BC176A"/>
    <w:rsid w:val="00BC1C32"/>
    <w:rsid w:val="00BC3DB7"/>
    <w:rsid w:val="00BC45D7"/>
    <w:rsid w:val="00BD0FA2"/>
    <w:rsid w:val="00BD1DF7"/>
    <w:rsid w:val="00BD5301"/>
    <w:rsid w:val="00BD5528"/>
    <w:rsid w:val="00BE09FE"/>
    <w:rsid w:val="00BE2550"/>
    <w:rsid w:val="00BE7827"/>
    <w:rsid w:val="00BF1E77"/>
    <w:rsid w:val="00BF679E"/>
    <w:rsid w:val="00C00326"/>
    <w:rsid w:val="00C020BF"/>
    <w:rsid w:val="00C058E9"/>
    <w:rsid w:val="00C07412"/>
    <w:rsid w:val="00C07738"/>
    <w:rsid w:val="00C11C30"/>
    <w:rsid w:val="00C12A61"/>
    <w:rsid w:val="00C13A15"/>
    <w:rsid w:val="00C151E0"/>
    <w:rsid w:val="00C20817"/>
    <w:rsid w:val="00C228E6"/>
    <w:rsid w:val="00C2387A"/>
    <w:rsid w:val="00C24A92"/>
    <w:rsid w:val="00C251F0"/>
    <w:rsid w:val="00C2584D"/>
    <w:rsid w:val="00C2658E"/>
    <w:rsid w:val="00C346EF"/>
    <w:rsid w:val="00C34EF7"/>
    <w:rsid w:val="00C35512"/>
    <w:rsid w:val="00C37FA9"/>
    <w:rsid w:val="00C44010"/>
    <w:rsid w:val="00C45BF6"/>
    <w:rsid w:val="00C4710F"/>
    <w:rsid w:val="00C471AF"/>
    <w:rsid w:val="00C4781D"/>
    <w:rsid w:val="00C47C33"/>
    <w:rsid w:val="00C47FF9"/>
    <w:rsid w:val="00C50B90"/>
    <w:rsid w:val="00C53DC9"/>
    <w:rsid w:val="00C56233"/>
    <w:rsid w:val="00C60DB1"/>
    <w:rsid w:val="00C61236"/>
    <w:rsid w:val="00C614AF"/>
    <w:rsid w:val="00C62390"/>
    <w:rsid w:val="00C62FB6"/>
    <w:rsid w:val="00C64817"/>
    <w:rsid w:val="00C65287"/>
    <w:rsid w:val="00C722E1"/>
    <w:rsid w:val="00C74E89"/>
    <w:rsid w:val="00C7595F"/>
    <w:rsid w:val="00C84A70"/>
    <w:rsid w:val="00C908D9"/>
    <w:rsid w:val="00C92757"/>
    <w:rsid w:val="00C92CF1"/>
    <w:rsid w:val="00C94EA2"/>
    <w:rsid w:val="00C95943"/>
    <w:rsid w:val="00C97BB1"/>
    <w:rsid w:val="00C97C81"/>
    <w:rsid w:val="00CA114D"/>
    <w:rsid w:val="00CA24BD"/>
    <w:rsid w:val="00CA5405"/>
    <w:rsid w:val="00CA6079"/>
    <w:rsid w:val="00CA68BC"/>
    <w:rsid w:val="00CA7D59"/>
    <w:rsid w:val="00CA7EE3"/>
    <w:rsid w:val="00CB0C34"/>
    <w:rsid w:val="00CB2576"/>
    <w:rsid w:val="00CB6574"/>
    <w:rsid w:val="00CB7B4F"/>
    <w:rsid w:val="00CB7E87"/>
    <w:rsid w:val="00CC09D8"/>
    <w:rsid w:val="00CC108A"/>
    <w:rsid w:val="00CC2FBC"/>
    <w:rsid w:val="00CC3C2E"/>
    <w:rsid w:val="00CC59B2"/>
    <w:rsid w:val="00CC65BE"/>
    <w:rsid w:val="00CC7226"/>
    <w:rsid w:val="00CC785A"/>
    <w:rsid w:val="00CD081E"/>
    <w:rsid w:val="00CD2D33"/>
    <w:rsid w:val="00CD3C8A"/>
    <w:rsid w:val="00CD62E9"/>
    <w:rsid w:val="00CD733C"/>
    <w:rsid w:val="00CE0064"/>
    <w:rsid w:val="00CE3778"/>
    <w:rsid w:val="00CE5DCC"/>
    <w:rsid w:val="00CE7029"/>
    <w:rsid w:val="00CF2377"/>
    <w:rsid w:val="00CF2538"/>
    <w:rsid w:val="00CF5696"/>
    <w:rsid w:val="00CF76A8"/>
    <w:rsid w:val="00D024D9"/>
    <w:rsid w:val="00D02FC7"/>
    <w:rsid w:val="00D031CA"/>
    <w:rsid w:val="00D031DD"/>
    <w:rsid w:val="00D03D3A"/>
    <w:rsid w:val="00D05411"/>
    <w:rsid w:val="00D058C0"/>
    <w:rsid w:val="00D05CE4"/>
    <w:rsid w:val="00D07331"/>
    <w:rsid w:val="00D10556"/>
    <w:rsid w:val="00D105BE"/>
    <w:rsid w:val="00D10A34"/>
    <w:rsid w:val="00D11663"/>
    <w:rsid w:val="00D13FA9"/>
    <w:rsid w:val="00D14D26"/>
    <w:rsid w:val="00D15130"/>
    <w:rsid w:val="00D20241"/>
    <w:rsid w:val="00D217B4"/>
    <w:rsid w:val="00D21CAB"/>
    <w:rsid w:val="00D23107"/>
    <w:rsid w:val="00D25561"/>
    <w:rsid w:val="00D260BA"/>
    <w:rsid w:val="00D303B9"/>
    <w:rsid w:val="00D3289D"/>
    <w:rsid w:val="00D335B6"/>
    <w:rsid w:val="00D345F0"/>
    <w:rsid w:val="00D3494F"/>
    <w:rsid w:val="00D36230"/>
    <w:rsid w:val="00D40446"/>
    <w:rsid w:val="00D405CF"/>
    <w:rsid w:val="00D44054"/>
    <w:rsid w:val="00D444DC"/>
    <w:rsid w:val="00D45550"/>
    <w:rsid w:val="00D51CAE"/>
    <w:rsid w:val="00D54E85"/>
    <w:rsid w:val="00D5510D"/>
    <w:rsid w:val="00D56193"/>
    <w:rsid w:val="00D5755C"/>
    <w:rsid w:val="00D57578"/>
    <w:rsid w:val="00D623D1"/>
    <w:rsid w:val="00D6298F"/>
    <w:rsid w:val="00D6362A"/>
    <w:rsid w:val="00D656F7"/>
    <w:rsid w:val="00D70204"/>
    <w:rsid w:val="00D725B5"/>
    <w:rsid w:val="00D72D80"/>
    <w:rsid w:val="00D72E31"/>
    <w:rsid w:val="00D73A62"/>
    <w:rsid w:val="00D7421D"/>
    <w:rsid w:val="00D75F48"/>
    <w:rsid w:val="00D761D3"/>
    <w:rsid w:val="00D7793F"/>
    <w:rsid w:val="00D77AD7"/>
    <w:rsid w:val="00D8226A"/>
    <w:rsid w:val="00D8357E"/>
    <w:rsid w:val="00D83DB2"/>
    <w:rsid w:val="00D83F6D"/>
    <w:rsid w:val="00D847E2"/>
    <w:rsid w:val="00D87A44"/>
    <w:rsid w:val="00D92F87"/>
    <w:rsid w:val="00D94CD1"/>
    <w:rsid w:val="00D962AA"/>
    <w:rsid w:val="00D978F8"/>
    <w:rsid w:val="00D97C9A"/>
    <w:rsid w:val="00DA1FD5"/>
    <w:rsid w:val="00DA44EE"/>
    <w:rsid w:val="00DA6B81"/>
    <w:rsid w:val="00DB0207"/>
    <w:rsid w:val="00DB03B8"/>
    <w:rsid w:val="00DB0A74"/>
    <w:rsid w:val="00DB466B"/>
    <w:rsid w:val="00DB4850"/>
    <w:rsid w:val="00DB7C92"/>
    <w:rsid w:val="00DC1FB5"/>
    <w:rsid w:val="00DC2CB9"/>
    <w:rsid w:val="00DC4AF3"/>
    <w:rsid w:val="00DC53B2"/>
    <w:rsid w:val="00DC5F2D"/>
    <w:rsid w:val="00DD0FC1"/>
    <w:rsid w:val="00DD13E2"/>
    <w:rsid w:val="00DD7E17"/>
    <w:rsid w:val="00DE2AEA"/>
    <w:rsid w:val="00DE2BA2"/>
    <w:rsid w:val="00DE7FAF"/>
    <w:rsid w:val="00DF1272"/>
    <w:rsid w:val="00DF2795"/>
    <w:rsid w:val="00DF3A68"/>
    <w:rsid w:val="00DF3EB7"/>
    <w:rsid w:val="00DF46F5"/>
    <w:rsid w:val="00DF4FB6"/>
    <w:rsid w:val="00DF5158"/>
    <w:rsid w:val="00DF55EB"/>
    <w:rsid w:val="00E007CA"/>
    <w:rsid w:val="00E01FDD"/>
    <w:rsid w:val="00E040A7"/>
    <w:rsid w:val="00E06809"/>
    <w:rsid w:val="00E06CD7"/>
    <w:rsid w:val="00E11CA5"/>
    <w:rsid w:val="00E13F4D"/>
    <w:rsid w:val="00E149A2"/>
    <w:rsid w:val="00E202B0"/>
    <w:rsid w:val="00E207BC"/>
    <w:rsid w:val="00E20EAC"/>
    <w:rsid w:val="00E23368"/>
    <w:rsid w:val="00E241F4"/>
    <w:rsid w:val="00E24FE9"/>
    <w:rsid w:val="00E25958"/>
    <w:rsid w:val="00E26660"/>
    <w:rsid w:val="00E308FD"/>
    <w:rsid w:val="00E31906"/>
    <w:rsid w:val="00E332BB"/>
    <w:rsid w:val="00E33430"/>
    <w:rsid w:val="00E33AB8"/>
    <w:rsid w:val="00E34B11"/>
    <w:rsid w:val="00E372F6"/>
    <w:rsid w:val="00E37C57"/>
    <w:rsid w:val="00E40375"/>
    <w:rsid w:val="00E404B9"/>
    <w:rsid w:val="00E439F0"/>
    <w:rsid w:val="00E44321"/>
    <w:rsid w:val="00E538AD"/>
    <w:rsid w:val="00E54E2F"/>
    <w:rsid w:val="00E5574C"/>
    <w:rsid w:val="00E60CCB"/>
    <w:rsid w:val="00E64C82"/>
    <w:rsid w:val="00E70995"/>
    <w:rsid w:val="00E71C4F"/>
    <w:rsid w:val="00E7783D"/>
    <w:rsid w:val="00E77BA1"/>
    <w:rsid w:val="00E82B2C"/>
    <w:rsid w:val="00E8317F"/>
    <w:rsid w:val="00E938A1"/>
    <w:rsid w:val="00E94B41"/>
    <w:rsid w:val="00E9715D"/>
    <w:rsid w:val="00EA09F1"/>
    <w:rsid w:val="00EA1A38"/>
    <w:rsid w:val="00EA2A8C"/>
    <w:rsid w:val="00EA3717"/>
    <w:rsid w:val="00EA68AB"/>
    <w:rsid w:val="00EB024B"/>
    <w:rsid w:val="00EB0479"/>
    <w:rsid w:val="00EB6E66"/>
    <w:rsid w:val="00EB6E73"/>
    <w:rsid w:val="00EC014D"/>
    <w:rsid w:val="00EC63FA"/>
    <w:rsid w:val="00EC7045"/>
    <w:rsid w:val="00ED41BB"/>
    <w:rsid w:val="00ED5DFC"/>
    <w:rsid w:val="00ED7F3A"/>
    <w:rsid w:val="00EE18ED"/>
    <w:rsid w:val="00EE21AB"/>
    <w:rsid w:val="00EE347C"/>
    <w:rsid w:val="00EE6341"/>
    <w:rsid w:val="00EF1097"/>
    <w:rsid w:val="00EF2034"/>
    <w:rsid w:val="00EF56B2"/>
    <w:rsid w:val="00EF5C40"/>
    <w:rsid w:val="00EF67EA"/>
    <w:rsid w:val="00F04C1F"/>
    <w:rsid w:val="00F056E2"/>
    <w:rsid w:val="00F109DE"/>
    <w:rsid w:val="00F16221"/>
    <w:rsid w:val="00F16FE6"/>
    <w:rsid w:val="00F22008"/>
    <w:rsid w:val="00F2283B"/>
    <w:rsid w:val="00F2613A"/>
    <w:rsid w:val="00F3651F"/>
    <w:rsid w:val="00F401ED"/>
    <w:rsid w:val="00F41580"/>
    <w:rsid w:val="00F42751"/>
    <w:rsid w:val="00F435A9"/>
    <w:rsid w:val="00F449E7"/>
    <w:rsid w:val="00F4538B"/>
    <w:rsid w:val="00F45D68"/>
    <w:rsid w:val="00F461CF"/>
    <w:rsid w:val="00F4734C"/>
    <w:rsid w:val="00F5018E"/>
    <w:rsid w:val="00F523B4"/>
    <w:rsid w:val="00F52902"/>
    <w:rsid w:val="00F5307B"/>
    <w:rsid w:val="00F535D8"/>
    <w:rsid w:val="00F53A6C"/>
    <w:rsid w:val="00F53ACB"/>
    <w:rsid w:val="00F54A7B"/>
    <w:rsid w:val="00F54B5E"/>
    <w:rsid w:val="00F628EA"/>
    <w:rsid w:val="00F62D9B"/>
    <w:rsid w:val="00F631A7"/>
    <w:rsid w:val="00F645C6"/>
    <w:rsid w:val="00F64BED"/>
    <w:rsid w:val="00F65779"/>
    <w:rsid w:val="00F65CC8"/>
    <w:rsid w:val="00F743BE"/>
    <w:rsid w:val="00F75B77"/>
    <w:rsid w:val="00F76E9D"/>
    <w:rsid w:val="00F7760B"/>
    <w:rsid w:val="00F7790A"/>
    <w:rsid w:val="00F805AB"/>
    <w:rsid w:val="00F80A62"/>
    <w:rsid w:val="00F812C1"/>
    <w:rsid w:val="00F84BDA"/>
    <w:rsid w:val="00F9066B"/>
    <w:rsid w:val="00F90F3D"/>
    <w:rsid w:val="00F94BB7"/>
    <w:rsid w:val="00F9682E"/>
    <w:rsid w:val="00F973D5"/>
    <w:rsid w:val="00FA053A"/>
    <w:rsid w:val="00FA0ED8"/>
    <w:rsid w:val="00FA2D6D"/>
    <w:rsid w:val="00FA31FC"/>
    <w:rsid w:val="00FA50EC"/>
    <w:rsid w:val="00FA695F"/>
    <w:rsid w:val="00FB07A3"/>
    <w:rsid w:val="00FB7CC4"/>
    <w:rsid w:val="00FC111C"/>
    <w:rsid w:val="00FC122F"/>
    <w:rsid w:val="00FC39C5"/>
    <w:rsid w:val="00FC444C"/>
    <w:rsid w:val="00FC5757"/>
    <w:rsid w:val="00FC5E4F"/>
    <w:rsid w:val="00FC6503"/>
    <w:rsid w:val="00FC7025"/>
    <w:rsid w:val="00FD2236"/>
    <w:rsid w:val="00FD2B2D"/>
    <w:rsid w:val="00FD5BFE"/>
    <w:rsid w:val="00FD5DF0"/>
    <w:rsid w:val="00FE0973"/>
    <w:rsid w:val="00FE3C34"/>
    <w:rsid w:val="00FE619B"/>
    <w:rsid w:val="00FE73B9"/>
    <w:rsid w:val="00FE7C7E"/>
    <w:rsid w:val="00FF2296"/>
    <w:rsid w:val="00FF2FFC"/>
    <w:rsid w:val="00FF36A9"/>
    <w:rsid w:val="00FF3A3E"/>
    <w:rsid w:val="00FF458C"/>
    <w:rsid w:val="00FF5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4EAAA6"/>
  <w15:docId w15:val="{732F3186-CBC0-4147-9A21-71DEF7CF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61F"/>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locked/>
    <w:rsid w:val="00BA6CD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22008"/>
    <w:pPr>
      <w:keepNext/>
      <w:spacing w:before="240" w:after="60"/>
      <w:outlineLvl w:val="1"/>
    </w:pPr>
    <w:rPr>
      <w:rFonts w:ascii="Cambria" w:hAnsi="Cambria"/>
      <w:b/>
      <w:bCs/>
      <w:i/>
      <w:iCs/>
      <w:sz w:val="28"/>
      <w:szCs w:val="28"/>
    </w:rPr>
  </w:style>
  <w:style w:type="paragraph" w:styleId="3">
    <w:name w:val="heading 3"/>
    <w:basedOn w:val="a"/>
    <w:next w:val="a"/>
    <w:link w:val="30"/>
    <w:qFormat/>
    <w:locked/>
    <w:rsid w:val="000C1A1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5779"/>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F22008"/>
    <w:rPr>
      <w:rFonts w:ascii="Cambria" w:hAnsi="Cambria" w:cs="Times New Roman"/>
      <w:b/>
      <w:i/>
      <w:sz w:val="28"/>
      <w:lang w:eastAsia="ru-RU"/>
    </w:rPr>
  </w:style>
  <w:style w:type="paragraph" w:styleId="a3">
    <w:name w:val="Body Text"/>
    <w:basedOn w:val="a"/>
    <w:link w:val="a4"/>
    <w:uiPriority w:val="99"/>
    <w:rsid w:val="00F22008"/>
    <w:pPr>
      <w:overflowPunct w:val="0"/>
      <w:autoSpaceDE w:val="0"/>
      <w:autoSpaceDN w:val="0"/>
      <w:adjustRightInd w:val="0"/>
      <w:jc w:val="both"/>
      <w:textAlignment w:val="baseline"/>
    </w:pPr>
    <w:rPr>
      <w:spacing w:val="6"/>
      <w:sz w:val="28"/>
      <w:szCs w:val="28"/>
    </w:rPr>
  </w:style>
  <w:style w:type="character" w:customStyle="1" w:styleId="a4">
    <w:name w:val="Основной текст Знак"/>
    <w:basedOn w:val="a0"/>
    <w:link w:val="a3"/>
    <w:uiPriority w:val="99"/>
    <w:locked/>
    <w:rsid w:val="00F22008"/>
    <w:rPr>
      <w:rFonts w:ascii="Times New Roman" w:hAnsi="Times New Roman" w:cs="Times New Roman"/>
      <w:spacing w:val="6"/>
      <w:sz w:val="28"/>
      <w:lang w:eastAsia="ru-RU"/>
    </w:rPr>
  </w:style>
  <w:style w:type="paragraph" w:styleId="a5">
    <w:name w:val="Title"/>
    <w:basedOn w:val="a"/>
    <w:link w:val="a6"/>
    <w:uiPriority w:val="99"/>
    <w:qFormat/>
    <w:rsid w:val="00F22008"/>
    <w:pPr>
      <w:jc w:val="center"/>
    </w:pPr>
    <w:rPr>
      <w:b/>
      <w:bCs/>
    </w:rPr>
  </w:style>
  <w:style w:type="character" w:customStyle="1" w:styleId="a6">
    <w:name w:val="Заголовок Знак"/>
    <w:basedOn w:val="a0"/>
    <w:link w:val="a5"/>
    <w:uiPriority w:val="99"/>
    <w:locked/>
    <w:rsid w:val="00F22008"/>
    <w:rPr>
      <w:rFonts w:ascii="Times New Roman" w:hAnsi="Times New Roman" w:cs="Times New Roman"/>
      <w:b/>
      <w:sz w:val="24"/>
      <w:lang w:eastAsia="ru-RU"/>
    </w:rPr>
  </w:style>
  <w:style w:type="paragraph" w:styleId="a7">
    <w:name w:val="header"/>
    <w:basedOn w:val="a"/>
    <w:link w:val="a8"/>
    <w:uiPriority w:val="99"/>
    <w:rsid w:val="00F22008"/>
    <w:pPr>
      <w:widowControl w:val="0"/>
      <w:tabs>
        <w:tab w:val="center" w:pos="4536"/>
        <w:tab w:val="right" w:pos="9072"/>
      </w:tabs>
      <w:overflowPunct w:val="0"/>
      <w:autoSpaceDE w:val="0"/>
      <w:autoSpaceDN w:val="0"/>
      <w:adjustRightInd w:val="0"/>
      <w:textAlignment w:val="baseline"/>
    </w:pPr>
    <w:rPr>
      <w:rFonts w:ascii="Baltica" w:hAnsi="Baltica"/>
      <w:sz w:val="16"/>
      <w:szCs w:val="16"/>
    </w:rPr>
  </w:style>
  <w:style w:type="character" w:customStyle="1" w:styleId="a8">
    <w:name w:val="Верхний колонтитул Знак"/>
    <w:basedOn w:val="a0"/>
    <w:link w:val="a7"/>
    <w:uiPriority w:val="99"/>
    <w:locked/>
    <w:rsid w:val="00F22008"/>
    <w:rPr>
      <w:rFonts w:ascii="Baltica" w:hAnsi="Baltica" w:cs="Times New Roman"/>
      <w:sz w:val="16"/>
      <w:lang w:eastAsia="ru-RU"/>
    </w:rPr>
  </w:style>
  <w:style w:type="paragraph" w:styleId="31">
    <w:name w:val="Body Text Indent 3"/>
    <w:basedOn w:val="a"/>
    <w:link w:val="32"/>
    <w:uiPriority w:val="99"/>
    <w:rsid w:val="00F22008"/>
    <w:pPr>
      <w:overflowPunct w:val="0"/>
      <w:autoSpaceDE w:val="0"/>
      <w:autoSpaceDN w:val="0"/>
      <w:adjustRightInd w:val="0"/>
      <w:ind w:left="1211"/>
      <w:jc w:val="both"/>
      <w:textAlignment w:val="baseline"/>
    </w:pPr>
    <w:rPr>
      <w:spacing w:val="6"/>
      <w:sz w:val="28"/>
      <w:szCs w:val="28"/>
    </w:rPr>
  </w:style>
  <w:style w:type="character" w:customStyle="1" w:styleId="32">
    <w:name w:val="Основной текст с отступом 3 Знак"/>
    <w:basedOn w:val="a0"/>
    <w:link w:val="31"/>
    <w:uiPriority w:val="99"/>
    <w:locked/>
    <w:rsid w:val="00F22008"/>
    <w:rPr>
      <w:rFonts w:ascii="Times New Roman" w:hAnsi="Times New Roman" w:cs="Times New Roman"/>
      <w:spacing w:val="6"/>
      <w:sz w:val="28"/>
      <w:lang w:eastAsia="ru-RU"/>
    </w:rPr>
  </w:style>
  <w:style w:type="paragraph" w:styleId="21">
    <w:name w:val="Body Text Indent 2"/>
    <w:basedOn w:val="a"/>
    <w:link w:val="22"/>
    <w:rsid w:val="00F22008"/>
    <w:pPr>
      <w:ind w:firstLine="708"/>
      <w:jc w:val="both"/>
    </w:pPr>
    <w:rPr>
      <w:sz w:val="28"/>
      <w:szCs w:val="28"/>
    </w:rPr>
  </w:style>
  <w:style w:type="character" w:customStyle="1" w:styleId="22">
    <w:name w:val="Основной текст с отступом 2 Знак"/>
    <w:basedOn w:val="a0"/>
    <w:link w:val="21"/>
    <w:locked/>
    <w:rsid w:val="00F22008"/>
    <w:rPr>
      <w:rFonts w:ascii="Times New Roman" w:hAnsi="Times New Roman" w:cs="Times New Roman"/>
      <w:sz w:val="28"/>
      <w:lang w:eastAsia="ru-RU"/>
    </w:rPr>
  </w:style>
  <w:style w:type="paragraph" w:styleId="a9">
    <w:name w:val="footer"/>
    <w:basedOn w:val="a"/>
    <w:link w:val="aa"/>
    <w:uiPriority w:val="99"/>
    <w:rsid w:val="00F22008"/>
    <w:pPr>
      <w:tabs>
        <w:tab w:val="center" w:pos="4677"/>
        <w:tab w:val="right" w:pos="9355"/>
      </w:tabs>
    </w:pPr>
  </w:style>
  <w:style w:type="character" w:customStyle="1" w:styleId="aa">
    <w:name w:val="Нижний колонтитул Знак"/>
    <w:basedOn w:val="a0"/>
    <w:link w:val="a9"/>
    <w:uiPriority w:val="99"/>
    <w:locked/>
    <w:rsid w:val="00F22008"/>
    <w:rPr>
      <w:rFonts w:ascii="Times New Roman" w:hAnsi="Times New Roman" w:cs="Times New Roman"/>
      <w:sz w:val="24"/>
      <w:lang w:eastAsia="ru-RU"/>
    </w:rPr>
  </w:style>
  <w:style w:type="character" w:styleId="ab">
    <w:name w:val="page number"/>
    <w:basedOn w:val="a0"/>
    <w:uiPriority w:val="99"/>
    <w:rsid w:val="00F22008"/>
    <w:rPr>
      <w:rFonts w:cs="Times New Roman"/>
    </w:rPr>
  </w:style>
  <w:style w:type="character" w:styleId="ac">
    <w:name w:val="Hyperlink"/>
    <w:basedOn w:val="a0"/>
    <w:uiPriority w:val="99"/>
    <w:rsid w:val="00F22008"/>
    <w:rPr>
      <w:rFonts w:cs="Times New Roman"/>
      <w:color w:val="0000FF"/>
      <w:u w:val="single"/>
    </w:rPr>
  </w:style>
  <w:style w:type="character" w:customStyle="1" w:styleId="ad">
    <w:name w:val="Гипертекстовая ссылка"/>
    <w:uiPriority w:val="99"/>
    <w:rsid w:val="00F22008"/>
    <w:rPr>
      <w:color w:val="008000"/>
    </w:rPr>
  </w:style>
  <w:style w:type="paragraph" w:customStyle="1" w:styleId="ConsNormal">
    <w:name w:val="ConsNormal"/>
    <w:uiPriority w:val="99"/>
    <w:rsid w:val="00F22008"/>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F22008"/>
    <w:pPr>
      <w:widowControl w:val="0"/>
      <w:autoSpaceDE w:val="0"/>
      <w:autoSpaceDN w:val="0"/>
      <w:adjustRightInd w:val="0"/>
      <w:spacing w:after="0" w:line="240" w:lineRule="auto"/>
    </w:pPr>
    <w:rPr>
      <w:rFonts w:ascii="Courier New" w:hAnsi="Courier New" w:cs="Courier New"/>
      <w:sz w:val="20"/>
      <w:szCs w:val="20"/>
    </w:rPr>
  </w:style>
  <w:style w:type="paragraph" w:styleId="ae">
    <w:name w:val="Normal (Web)"/>
    <w:basedOn w:val="a"/>
    <w:uiPriority w:val="99"/>
    <w:rsid w:val="00F22008"/>
    <w:pPr>
      <w:spacing w:before="100" w:beforeAutospacing="1" w:after="100" w:afterAutospacing="1"/>
    </w:pPr>
  </w:style>
  <w:style w:type="paragraph" w:styleId="33">
    <w:name w:val="Body Text 3"/>
    <w:basedOn w:val="a"/>
    <w:link w:val="34"/>
    <w:uiPriority w:val="99"/>
    <w:rsid w:val="00F22008"/>
    <w:pPr>
      <w:spacing w:after="120"/>
    </w:pPr>
    <w:rPr>
      <w:sz w:val="16"/>
      <w:szCs w:val="16"/>
    </w:rPr>
  </w:style>
  <w:style w:type="character" w:customStyle="1" w:styleId="34">
    <w:name w:val="Основной текст 3 Знак"/>
    <w:basedOn w:val="a0"/>
    <w:link w:val="33"/>
    <w:uiPriority w:val="99"/>
    <w:locked/>
    <w:rsid w:val="00F22008"/>
    <w:rPr>
      <w:rFonts w:ascii="Times New Roman" w:hAnsi="Times New Roman" w:cs="Times New Roman"/>
      <w:sz w:val="16"/>
      <w:lang w:eastAsia="ru-RU"/>
    </w:rPr>
  </w:style>
  <w:style w:type="character" w:customStyle="1" w:styleId="11">
    <w:name w:val="Знак Знак1"/>
    <w:uiPriority w:val="99"/>
    <w:rsid w:val="007B2EF0"/>
    <w:rPr>
      <w:b/>
      <w:sz w:val="24"/>
      <w:lang w:val="ru-RU" w:eastAsia="ru-RU"/>
    </w:rPr>
  </w:style>
  <w:style w:type="paragraph" w:styleId="af">
    <w:name w:val="Balloon Text"/>
    <w:basedOn w:val="a"/>
    <w:link w:val="af0"/>
    <w:uiPriority w:val="99"/>
    <w:semiHidden/>
    <w:locked/>
    <w:rsid w:val="000C5250"/>
    <w:rPr>
      <w:rFonts w:ascii="Segoe UI" w:hAnsi="Segoe UI" w:cs="Segoe UI"/>
      <w:sz w:val="18"/>
      <w:szCs w:val="18"/>
    </w:rPr>
  </w:style>
  <w:style w:type="character" w:customStyle="1" w:styleId="af0">
    <w:name w:val="Текст выноски Знак"/>
    <w:basedOn w:val="a0"/>
    <w:link w:val="af"/>
    <w:uiPriority w:val="99"/>
    <w:semiHidden/>
    <w:locked/>
    <w:rsid w:val="000C5250"/>
    <w:rPr>
      <w:rFonts w:ascii="Segoe UI" w:hAnsi="Segoe UI" w:cs="Segoe UI"/>
      <w:sz w:val="18"/>
      <w:szCs w:val="18"/>
    </w:rPr>
  </w:style>
  <w:style w:type="character" w:customStyle="1" w:styleId="110">
    <w:name w:val="Знак Знак11"/>
    <w:uiPriority w:val="99"/>
    <w:rsid w:val="009A39A0"/>
    <w:rPr>
      <w:b/>
      <w:sz w:val="24"/>
      <w:lang w:val="ru-RU" w:eastAsia="ru-RU"/>
    </w:rPr>
  </w:style>
  <w:style w:type="character" w:styleId="af1">
    <w:name w:val="FollowedHyperlink"/>
    <w:basedOn w:val="a0"/>
    <w:uiPriority w:val="99"/>
    <w:locked/>
    <w:rsid w:val="003713E9"/>
    <w:rPr>
      <w:rFonts w:cs="Times New Roman"/>
      <w:color w:val="800080"/>
      <w:u w:val="single"/>
    </w:rPr>
  </w:style>
  <w:style w:type="character" w:customStyle="1" w:styleId="30">
    <w:name w:val="Заголовок 3 Знак"/>
    <w:basedOn w:val="a0"/>
    <w:link w:val="3"/>
    <w:rsid w:val="000C1A10"/>
    <w:rPr>
      <w:rFonts w:ascii="Cambria" w:hAnsi="Cambria" w:cs="Times New Roman"/>
      <w:b/>
      <w:bCs/>
      <w:sz w:val="26"/>
      <w:szCs w:val="26"/>
    </w:rPr>
  </w:style>
  <w:style w:type="paragraph" w:customStyle="1" w:styleId="Default">
    <w:name w:val="Default"/>
    <w:rsid w:val="00A30A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 Знак Знак1 Знак"/>
    <w:basedOn w:val="a"/>
    <w:rsid w:val="00485E6F"/>
    <w:pPr>
      <w:spacing w:before="100" w:beforeAutospacing="1" w:after="100" w:afterAutospacing="1"/>
      <w:jc w:val="both"/>
    </w:pPr>
    <w:rPr>
      <w:rFonts w:ascii="Tahoma" w:hAnsi="Tahoma"/>
      <w:sz w:val="20"/>
      <w:szCs w:val="20"/>
      <w:lang w:val="en-US" w:eastAsia="en-US"/>
    </w:rPr>
  </w:style>
  <w:style w:type="character" w:customStyle="1" w:styleId="13">
    <w:name w:val="Неразрешенное упоминание1"/>
    <w:basedOn w:val="a0"/>
    <w:uiPriority w:val="99"/>
    <w:semiHidden/>
    <w:unhideWhenUsed/>
    <w:rsid w:val="008F2C55"/>
    <w:rPr>
      <w:color w:val="605E5C"/>
      <w:shd w:val="clear" w:color="auto" w:fill="E1DFDD"/>
    </w:rPr>
  </w:style>
  <w:style w:type="paragraph" w:styleId="af2">
    <w:name w:val="Subtitle"/>
    <w:basedOn w:val="a"/>
    <w:next w:val="a"/>
    <w:link w:val="af3"/>
    <w:uiPriority w:val="11"/>
    <w:qFormat/>
    <w:locked/>
    <w:rsid w:val="0008361F"/>
    <w:pPr>
      <w:spacing w:after="60" w:line="276" w:lineRule="auto"/>
      <w:jc w:val="center"/>
      <w:outlineLvl w:val="1"/>
    </w:pPr>
    <w:rPr>
      <w:rFonts w:ascii="Cambria" w:hAnsi="Cambria"/>
      <w:lang w:val="x-none" w:eastAsia="en-US"/>
    </w:rPr>
  </w:style>
  <w:style w:type="character" w:customStyle="1" w:styleId="af3">
    <w:name w:val="Подзаголовок Знак"/>
    <w:basedOn w:val="a0"/>
    <w:link w:val="af2"/>
    <w:uiPriority w:val="11"/>
    <w:rsid w:val="0008361F"/>
    <w:rPr>
      <w:rFonts w:ascii="Cambria" w:hAnsi="Cambria" w:cs="Times New Roman"/>
      <w:sz w:val="24"/>
      <w:szCs w:val="24"/>
      <w:lang w:val="x-none" w:eastAsia="en-US"/>
    </w:rPr>
  </w:style>
  <w:style w:type="paragraph" w:styleId="af4">
    <w:name w:val="No Spacing"/>
    <w:uiPriority w:val="1"/>
    <w:qFormat/>
    <w:rsid w:val="0008361F"/>
    <w:pPr>
      <w:spacing w:after="0" w:line="240" w:lineRule="auto"/>
    </w:pPr>
    <w:rPr>
      <w:rFonts w:asciiTheme="minorHAnsi" w:eastAsiaTheme="minorEastAsia" w:hAnsiTheme="minorHAnsi" w:cstheme="minorBidi"/>
    </w:rPr>
  </w:style>
  <w:style w:type="paragraph" w:customStyle="1" w:styleId="adress">
    <w:name w:val="adress"/>
    <w:basedOn w:val="a"/>
    <w:rsid w:val="002C6ABD"/>
    <w:pPr>
      <w:spacing w:before="1" w:after="1" w:line="240" w:lineRule="atLeast"/>
      <w:ind w:left="1" w:right="1" w:firstLine="1"/>
      <w:jc w:val="center"/>
    </w:pPr>
    <w:rPr>
      <w:b/>
      <w:i/>
      <w:sz w:val="20"/>
      <w:szCs w:val="20"/>
      <w:lang w:val="en-US" w:eastAsia="en-US"/>
    </w:rPr>
  </w:style>
  <w:style w:type="character" w:customStyle="1" w:styleId="UnresolvedMention">
    <w:name w:val="Unresolved Mention"/>
    <w:basedOn w:val="a0"/>
    <w:uiPriority w:val="99"/>
    <w:semiHidden/>
    <w:unhideWhenUsed/>
    <w:rsid w:val="00A412CC"/>
    <w:rPr>
      <w:color w:val="605E5C"/>
      <w:shd w:val="clear" w:color="auto" w:fill="E1DFDD"/>
    </w:rPr>
  </w:style>
  <w:style w:type="character" w:customStyle="1" w:styleId="FontStyle40">
    <w:name w:val="Font Style40"/>
    <w:uiPriority w:val="99"/>
    <w:rsid w:val="006E218A"/>
    <w:rPr>
      <w:rFonts w:ascii="Times New Roman" w:hAnsi="Times New Roman" w:cs="Times New Roman"/>
      <w:sz w:val="26"/>
      <w:szCs w:val="26"/>
    </w:rPr>
  </w:style>
  <w:style w:type="paragraph" w:customStyle="1" w:styleId="14">
    <w:name w:val="стандарт1"/>
    <w:basedOn w:val="af5"/>
    <w:uiPriority w:val="99"/>
    <w:rsid w:val="003E5E79"/>
    <w:pPr>
      <w:suppressAutoHyphens/>
      <w:spacing w:before="120"/>
      <w:ind w:left="0" w:firstLine="709"/>
      <w:jc w:val="both"/>
    </w:pPr>
    <w:rPr>
      <w:sz w:val="28"/>
      <w:szCs w:val="20"/>
    </w:rPr>
  </w:style>
  <w:style w:type="paragraph" w:styleId="af5">
    <w:name w:val="Normal Indent"/>
    <w:basedOn w:val="a"/>
    <w:uiPriority w:val="99"/>
    <w:semiHidden/>
    <w:unhideWhenUsed/>
    <w:locked/>
    <w:rsid w:val="003E5E79"/>
    <w:pPr>
      <w:ind w:left="708"/>
    </w:pPr>
  </w:style>
  <w:style w:type="character" w:customStyle="1" w:styleId="WW8Num7z3">
    <w:name w:val="WW8Num7z3"/>
    <w:rsid w:val="00543270"/>
  </w:style>
  <w:style w:type="character" w:customStyle="1" w:styleId="rts-text">
    <w:name w:val="rts-text"/>
    <w:basedOn w:val="a0"/>
    <w:rsid w:val="00C4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4512">
      <w:bodyDiv w:val="1"/>
      <w:marLeft w:val="0"/>
      <w:marRight w:val="0"/>
      <w:marTop w:val="0"/>
      <w:marBottom w:val="0"/>
      <w:divBdr>
        <w:top w:val="none" w:sz="0" w:space="0" w:color="auto"/>
        <w:left w:val="none" w:sz="0" w:space="0" w:color="auto"/>
        <w:bottom w:val="none" w:sz="0" w:space="0" w:color="auto"/>
        <w:right w:val="none" w:sz="0" w:space="0" w:color="auto"/>
      </w:divBdr>
    </w:div>
    <w:div w:id="403794374">
      <w:bodyDiv w:val="1"/>
      <w:marLeft w:val="0"/>
      <w:marRight w:val="0"/>
      <w:marTop w:val="0"/>
      <w:marBottom w:val="0"/>
      <w:divBdr>
        <w:top w:val="none" w:sz="0" w:space="0" w:color="auto"/>
        <w:left w:val="none" w:sz="0" w:space="0" w:color="auto"/>
        <w:bottom w:val="none" w:sz="0" w:space="0" w:color="auto"/>
        <w:right w:val="none" w:sz="0" w:space="0" w:color="auto"/>
      </w:divBdr>
    </w:div>
    <w:div w:id="1426536907">
      <w:bodyDiv w:val="1"/>
      <w:marLeft w:val="0"/>
      <w:marRight w:val="0"/>
      <w:marTop w:val="0"/>
      <w:marBottom w:val="0"/>
      <w:divBdr>
        <w:top w:val="none" w:sz="0" w:space="0" w:color="auto"/>
        <w:left w:val="none" w:sz="0" w:space="0" w:color="auto"/>
        <w:bottom w:val="none" w:sz="0" w:space="0" w:color="auto"/>
        <w:right w:val="none" w:sz="0" w:space="0" w:color="auto"/>
      </w:divBdr>
    </w:div>
    <w:div w:id="20054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vetinskoe-sp.ru/" TargetMode="External"/><Relationship Id="rId13" Type="http://schemas.openxmlformats.org/officeDocument/2006/relationships/hyperlink" Target="consultantplus://offline/ref=47DA40385C4FE2E6FD40B5089D57F94D6AD00E2061C6EACBDAF54FAEE3a8QBE" TargetMode="External"/><Relationship Id="rId18" Type="http://schemas.openxmlformats.org/officeDocument/2006/relationships/hyperlink" Target="https://zavetinskoe-s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1043;&#1048;&#10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www.rts-tender.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FDB6-7F56-4B09-9561-4B0E7C97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Pages>
  <Words>2847</Words>
  <Characters>16233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Ростовской области «Фонд имущества Ростовской области» сообщает:</vt:lpstr>
    </vt:vector>
  </TitlesOfParts>
  <Company>Microsoft</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Ростовской области «Фонд имущества Ростовской области» сообщает:</dc:title>
  <dc:creator>Секретарь</dc:creator>
  <cp:lastModifiedBy>User</cp:lastModifiedBy>
  <cp:revision>76</cp:revision>
  <cp:lastPrinted>2022-02-08T07:08:00Z</cp:lastPrinted>
  <dcterms:created xsi:type="dcterms:W3CDTF">2021-10-25T08:39:00Z</dcterms:created>
  <dcterms:modified xsi:type="dcterms:W3CDTF">2022-02-08T07:13:00Z</dcterms:modified>
</cp:coreProperties>
</file>