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DA" w:rsidRDefault="006E79AB">
      <w:pPr>
        <w:jc w:val="center"/>
      </w:pPr>
      <w:bookmarkStart w:id="0" w:name="_GoBack"/>
      <w:bookmarkEnd w:id="0"/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3880" cy="5715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24" t="-1215" r="-1224" b="-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DA" w:rsidRDefault="00FD19DA">
      <w:pPr>
        <w:pStyle w:val="4"/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FD19DA" w:rsidRDefault="00FD19DA">
      <w:pPr>
        <w:pStyle w:val="5"/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FD19DA" w:rsidRDefault="00FD19DA">
      <w:pPr>
        <w:jc w:val="center"/>
      </w:pPr>
      <w:r>
        <w:rPr>
          <w:sz w:val="32"/>
          <w:szCs w:val="32"/>
        </w:rPr>
        <w:t>Заветинский район</w:t>
      </w:r>
    </w:p>
    <w:p w:rsidR="00FD19DA" w:rsidRDefault="00FD19DA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FD19DA" w:rsidRDefault="00FD19DA">
      <w:pPr>
        <w:pStyle w:val="5"/>
        <w:spacing w:before="0" w:after="0"/>
        <w:ind w:left="201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FD19DA" w:rsidRDefault="00FD19DA">
      <w:pPr>
        <w:pStyle w:val="11"/>
        <w:jc w:val="left"/>
        <w:rPr>
          <w:b w:val="0"/>
          <w:sz w:val="28"/>
          <w:szCs w:val="28"/>
        </w:rPr>
      </w:pPr>
    </w:p>
    <w:p w:rsidR="00FD19DA" w:rsidRDefault="00FD19DA">
      <w:pPr>
        <w:jc w:val="center"/>
      </w:pPr>
      <w:r>
        <w:rPr>
          <w:b/>
          <w:sz w:val="48"/>
          <w:szCs w:val="48"/>
        </w:rPr>
        <w:t>Постановление</w:t>
      </w:r>
    </w:p>
    <w:p w:rsidR="00FD19DA" w:rsidRDefault="00FD19DA">
      <w:pPr>
        <w:jc w:val="center"/>
        <w:rPr>
          <w:b/>
          <w:sz w:val="28"/>
          <w:szCs w:val="28"/>
        </w:rPr>
      </w:pPr>
    </w:p>
    <w:p w:rsidR="00FD19DA" w:rsidRDefault="00FD19DA">
      <w:pPr>
        <w:jc w:val="center"/>
      </w:pPr>
      <w:r>
        <w:rPr>
          <w:sz w:val="28"/>
          <w:szCs w:val="28"/>
        </w:rPr>
        <w:t xml:space="preserve">№ </w:t>
      </w:r>
      <w:r w:rsidR="00BD5CE5">
        <w:rPr>
          <w:sz w:val="28"/>
          <w:szCs w:val="28"/>
        </w:rPr>
        <w:t>56</w:t>
      </w:r>
    </w:p>
    <w:p w:rsidR="00FD19DA" w:rsidRDefault="0035249F">
      <w:pPr>
        <w:jc w:val="both"/>
      </w:pPr>
      <w:r>
        <w:rPr>
          <w:sz w:val="28"/>
          <w:szCs w:val="28"/>
        </w:rPr>
        <w:t>22</w:t>
      </w:r>
      <w:r w:rsidR="00BD5CE5">
        <w:rPr>
          <w:sz w:val="28"/>
          <w:szCs w:val="28"/>
        </w:rPr>
        <w:t>.</w:t>
      </w:r>
      <w:r w:rsidR="00FD19DA">
        <w:rPr>
          <w:sz w:val="28"/>
          <w:szCs w:val="28"/>
        </w:rPr>
        <w:t>0</w:t>
      </w:r>
      <w:r w:rsidR="0078181A">
        <w:rPr>
          <w:sz w:val="28"/>
          <w:szCs w:val="28"/>
        </w:rPr>
        <w:t>6</w:t>
      </w:r>
      <w:r w:rsidR="00FD19DA">
        <w:rPr>
          <w:sz w:val="28"/>
          <w:szCs w:val="28"/>
        </w:rPr>
        <w:t>.202</w:t>
      </w:r>
      <w:r w:rsidR="00612348">
        <w:rPr>
          <w:sz w:val="28"/>
          <w:szCs w:val="28"/>
        </w:rPr>
        <w:t>1</w:t>
      </w:r>
      <w:r w:rsidR="00FD19DA">
        <w:rPr>
          <w:sz w:val="28"/>
          <w:szCs w:val="28"/>
        </w:rPr>
        <w:t xml:space="preserve">                                                                                        с. Заветное </w:t>
      </w:r>
    </w:p>
    <w:p w:rsidR="00FD19DA" w:rsidRDefault="00FD19DA">
      <w:pPr>
        <w:jc w:val="both"/>
        <w:rPr>
          <w:sz w:val="28"/>
          <w:szCs w:val="28"/>
        </w:rPr>
      </w:pPr>
    </w:p>
    <w:p w:rsidR="00FD19DA" w:rsidRDefault="00FD19D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11"/>
        <w:gridCol w:w="4259"/>
      </w:tblGrid>
      <w:tr w:rsidR="00FD19DA">
        <w:trPr>
          <w:trHeight w:val="1002"/>
        </w:trPr>
        <w:tc>
          <w:tcPr>
            <w:tcW w:w="4811" w:type="dxa"/>
            <w:shd w:val="clear" w:color="auto" w:fill="auto"/>
          </w:tcPr>
          <w:p w:rsidR="00FD19DA" w:rsidRDefault="006225A7" w:rsidP="0078181A">
            <w:pPr>
              <w:jc w:val="both"/>
            </w:pPr>
            <w:r>
              <w:rPr>
                <w:sz w:val="28"/>
                <w:szCs w:val="28"/>
              </w:rPr>
              <w:t>О присвоении адреса земельному участку</w:t>
            </w:r>
            <w:r w:rsidR="0078181A" w:rsidRPr="00B70E1E">
              <w:rPr>
                <w:sz w:val="28"/>
                <w:szCs w:val="28"/>
              </w:rPr>
              <w:t xml:space="preserve"> площадью </w:t>
            </w:r>
            <w:r w:rsidR="0078181A">
              <w:rPr>
                <w:sz w:val="28"/>
                <w:szCs w:val="28"/>
              </w:rPr>
              <w:t>2991</w:t>
            </w:r>
            <w:r w:rsidR="0078181A" w:rsidRPr="00B70E1E">
              <w:rPr>
                <w:sz w:val="28"/>
                <w:szCs w:val="28"/>
              </w:rPr>
              <w:t xml:space="preserve"> кв. метр</w:t>
            </w:r>
            <w:r>
              <w:rPr>
                <w:sz w:val="28"/>
                <w:szCs w:val="28"/>
              </w:rPr>
              <w:t>, находящемуся под сооружением с</w:t>
            </w:r>
            <w:r w:rsidRPr="00B70E1E">
              <w:rPr>
                <w:sz w:val="28"/>
                <w:szCs w:val="28"/>
              </w:rPr>
              <w:t xml:space="preserve"> кадастров</w:t>
            </w:r>
            <w:r>
              <w:rPr>
                <w:sz w:val="28"/>
                <w:szCs w:val="28"/>
              </w:rPr>
              <w:t>ым</w:t>
            </w:r>
            <w:r w:rsidR="00BD5C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номером</w:t>
            </w:r>
            <w:r w:rsidRPr="00B70E1E">
              <w:rPr>
                <w:sz w:val="28"/>
                <w:szCs w:val="28"/>
              </w:rPr>
              <w:t xml:space="preserve"> 61:11:00</w:t>
            </w:r>
            <w:r>
              <w:rPr>
                <w:sz w:val="28"/>
                <w:szCs w:val="28"/>
              </w:rPr>
              <w:t>10101:93</w:t>
            </w:r>
            <w:r w:rsidR="000B02A2">
              <w:rPr>
                <w:sz w:val="28"/>
                <w:szCs w:val="28"/>
              </w:rPr>
              <w:t>47</w:t>
            </w:r>
          </w:p>
        </w:tc>
        <w:tc>
          <w:tcPr>
            <w:tcW w:w="4259" w:type="dxa"/>
            <w:shd w:val="clear" w:color="auto" w:fill="auto"/>
          </w:tcPr>
          <w:p w:rsidR="00FD19DA" w:rsidRDefault="00FD19D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FD19DA" w:rsidRDefault="00FD19DA">
      <w:pPr>
        <w:jc w:val="both"/>
        <w:rPr>
          <w:sz w:val="28"/>
          <w:szCs w:val="28"/>
        </w:rPr>
      </w:pPr>
    </w:p>
    <w:p w:rsidR="00B70E1E" w:rsidRDefault="00B70E1E">
      <w:pPr>
        <w:jc w:val="both"/>
        <w:rPr>
          <w:sz w:val="28"/>
          <w:szCs w:val="28"/>
        </w:rPr>
      </w:pPr>
    </w:p>
    <w:p w:rsidR="00FD19DA" w:rsidRDefault="00794AA6" w:rsidP="0078181A">
      <w:pPr>
        <w:pStyle w:val="a4"/>
        <w:ind w:firstLine="720"/>
      </w:pPr>
      <w:r w:rsidRPr="00794AA6">
        <w:rPr>
          <w:sz w:val="28"/>
          <w:szCs w:val="28"/>
        </w:rPr>
        <w:t>В соответствие с Федеральными законами от 06.10.2003 № 131-ФЗ «Об общих принципах организации местного самоуправления в Российской Федерации», от 28.12.2013 № 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="00F807D4" w:rsidRPr="00F807D4">
        <w:rPr>
          <w:sz w:val="28"/>
          <w:szCs w:val="28"/>
        </w:rPr>
        <w:t xml:space="preserve"> постановлением Российской Федерации от 19.11.2014 № 1221 «Об утверждении правил присвоения, изменения и аннулирования адресов»,</w:t>
      </w:r>
      <w:r w:rsidR="00FD19DA">
        <w:rPr>
          <w:sz w:val="28"/>
          <w:szCs w:val="28"/>
        </w:rPr>
        <w:t xml:space="preserve">Уставом  муниципального образования «Заветинское сельское </w:t>
      </w:r>
      <w:proofErr w:type="gramStart"/>
      <w:r w:rsidR="00FD19DA">
        <w:rPr>
          <w:sz w:val="28"/>
          <w:szCs w:val="28"/>
        </w:rPr>
        <w:t xml:space="preserve">поселение», </w:t>
      </w:r>
      <w:r w:rsidR="00462D21" w:rsidRPr="00462D2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462D21" w:rsidRPr="00462D21">
        <w:rPr>
          <w:sz w:val="28"/>
          <w:szCs w:val="28"/>
        </w:rPr>
        <w:t xml:space="preserve"> Администрации </w:t>
      </w:r>
      <w:r w:rsidR="00360CEF">
        <w:rPr>
          <w:sz w:val="28"/>
          <w:szCs w:val="28"/>
        </w:rPr>
        <w:t>Заветинского</w:t>
      </w:r>
      <w:r w:rsidR="00462D21" w:rsidRPr="00462D21">
        <w:rPr>
          <w:sz w:val="28"/>
          <w:szCs w:val="28"/>
        </w:rPr>
        <w:t xml:space="preserve"> сельского поселения от </w:t>
      </w:r>
      <w:r w:rsidR="00462D21" w:rsidRPr="00762D1C">
        <w:rPr>
          <w:sz w:val="28"/>
          <w:szCs w:val="28"/>
        </w:rPr>
        <w:t xml:space="preserve">23.11.2015 № </w:t>
      </w:r>
      <w:r w:rsidR="00762D1C" w:rsidRPr="00762D1C">
        <w:rPr>
          <w:sz w:val="28"/>
          <w:szCs w:val="28"/>
        </w:rPr>
        <w:t>212 (в ред. от 08.08.2017 № 97</w:t>
      </w:r>
      <w:r w:rsidR="00C83ABB">
        <w:rPr>
          <w:sz w:val="28"/>
          <w:szCs w:val="28"/>
        </w:rPr>
        <w:t>, от 16.03.2018 № 20</w:t>
      </w:r>
      <w:r w:rsidR="00762D1C" w:rsidRPr="00762D1C">
        <w:rPr>
          <w:sz w:val="28"/>
          <w:szCs w:val="28"/>
        </w:rPr>
        <w:t>)</w:t>
      </w:r>
      <w:r w:rsidR="00462D21" w:rsidRPr="00762D1C">
        <w:rPr>
          <w:sz w:val="28"/>
          <w:szCs w:val="28"/>
        </w:rPr>
        <w:t xml:space="preserve"> «Об утвер</w:t>
      </w:r>
      <w:r w:rsidR="00462D21" w:rsidRPr="00462D21">
        <w:rPr>
          <w:sz w:val="28"/>
          <w:szCs w:val="28"/>
        </w:rPr>
        <w:t>ждении административного регламента по предоставлению муниципальной услуги «Присвоение, изменение и аннулирование адреса объекта адресации»</w:t>
      </w:r>
      <w:r w:rsidR="00462D21">
        <w:rPr>
          <w:sz w:val="28"/>
          <w:szCs w:val="28"/>
        </w:rPr>
        <w:t xml:space="preserve">, </w:t>
      </w:r>
      <w:r w:rsidR="00742C08" w:rsidRPr="00742C08">
        <w:rPr>
          <w:sz w:val="28"/>
          <w:szCs w:val="28"/>
        </w:rPr>
        <w:t xml:space="preserve">на основании постановления Администрации Заветинского района от </w:t>
      </w:r>
      <w:r w:rsidR="000B02A2">
        <w:rPr>
          <w:sz w:val="28"/>
          <w:szCs w:val="28"/>
        </w:rPr>
        <w:t>21</w:t>
      </w:r>
      <w:r w:rsidR="00612348">
        <w:rPr>
          <w:sz w:val="28"/>
          <w:szCs w:val="28"/>
        </w:rPr>
        <w:t>.0</w:t>
      </w:r>
      <w:r w:rsidR="000B02A2">
        <w:rPr>
          <w:sz w:val="28"/>
          <w:szCs w:val="28"/>
        </w:rPr>
        <w:t>4</w:t>
      </w:r>
      <w:r w:rsidR="00742C08" w:rsidRPr="00742C08">
        <w:rPr>
          <w:sz w:val="28"/>
          <w:szCs w:val="28"/>
        </w:rPr>
        <w:t>.</w:t>
      </w:r>
      <w:r w:rsidR="00742C08">
        <w:rPr>
          <w:sz w:val="28"/>
          <w:szCs w:val="28"/>
        </w:rPr>
        <w:t>202</w:t>
      </w:r>
      <w:r w:rsidR="00612348">
        <w:rPr>
          <w:sz w:val="28"/>
          <w:szCs w:val="28"/>
        </w:rPr>
        <w:t>1</w:t>
      </w:r>
      <w:r w:rsidR="00742C08" w:rsidRPr="00742C08">
        <w:rPr>
          <w:sz w:val="28"/>
          <w:szCs w:val="28"/>
        </w:rPr>
        <w:t xml:space="preserve"> № </w:t>
      </w:r>
      <w:r w:rsidR="00EA6EC0">
        <w:rPr>
          <w:sz w:val="28"/>
          <w:szCs w:val="28"/>
        </w:rPr>
        <w:t>2</w:t>
      </w:r>
      <w:r w:rsidR="000B02A2">
        <w:rPr>
          <w:sz w:val="28"/>
          <w:szCs w:val="28"/>
        </w:rPr>
        <w:t>4</w:t>
      </w:r>
      <w:r w:rsidR="00B46015">
        <w:rPr>
          <w:sz w:val="28"/>
          <w:szCs w:val="28"/>
        </w:rPr>
        <w:t>2</w:t>
      </w:r>
      <w:r w:rsidR="00742C08" w:rsidRPr="00742C08">
        <w:rPr>
          <w:sz w:val="28"/>
          <w:szCs w:val="28"/>
        </w:rPr>
        <w:t xml:space="preserve"> «Об утверждении схемы расположения земельного участка на кадастровом плане территории</w:t>
      </w:r>
      <w:r w:rsidR="00BD5CE5">
        <w:rPr>
          <w:sz w:val="28"/>
          <w:szCs w:val="28"/>
        </w:rPr>
        <w:t xml:space="preserve"> </w:t>
      </w:r>
      <w:r w:rsidR="00EA6EC0">
        <w:rPr>
          <w:sz w:val="28"/>
          <w:szCs w:val="28"/>
        </w:rPr>
        <w:t xml:space="preserve">площадью </w:t>
      </w:r>
      <w:r w:rsidR="000B02A2">
        <w:rPr>
          <w:sz w:val="28"/>
          <w:szCs w:val="28"/>
        </w:rPr>
        <w:t>2991</w:t>
      </w:r>
      <w:r w:rsidR="00EA6EC0">
        <w:rPr>
          <w:sz w:val="28"/>
          <w:szCs w:val="28"/>
        </w:rPr>
        <w:t xml:space="preserve"> кв. метр</w:t>
      </w:r>
      <w:r w:rsidR="00BD5CE5">
        <w:rPr>
          <w:sz w:val="28"/>
          <w:szCs w:val="28"/>
        </w:rPr>
        <w:t xml:space="preserve"> </w:t>
      </w:r>
      <w:r w:rsidR="0078181A">
        <w:rPr>
          <w:sz w:val="28"/>
          <w:szCs w:val="28"/>
        </w:rPr>
        <w:t>под сооружением с кадастровым номером</w:t>
      </w:r>
      <w:proofErr w:type="gramEnd"/>
      <w:r w:rsidR="00B46015">
        <w:rPr>
          <w:sz w:val="28"/>
          <w:szCs w:val="28"/>
        </w:rPr>
        <w:t xml:space="preserve"> </w:t>
      </w:r>
      <w:proofErr w:type="gramStart"/>
      <w:r w:rsidR="00B46015">
        <w:rPr>
          <w:sz w:val="28"/>
          <w:szCs w:val="28"/>
        </w:rPr>
        <w:t>61</w:t>
      </w:r>
      <w:proofErr w:type="gramEnd"/>
      <w:r w:rsidR="00B46015">
        <w:rPr>
          <w:sz w:val="28"/>
          <w:szCs w:val="28"/>
        </w:rPr>
        <w:t>:11:001010</w:t>
      </w:r>
      <w:r w:rsidR="0078181A">
        <w:rPr>
          <w:sz w:val="28"/>
          <w:szCs w:val="28"/>
        </w:rPr>
        <w:t>1</w:t>
      </w:r>
      <w:r w:rsidR="00B46015">
        <w:rPr>
          <w:sz w:val="28"/>
          <w:szCs w:val="28"/>
        </w:rPr>
        <w:t>:</w:t>
      </w:r>
      <w:r w:rsidR="000B02A2">
        <w:rPr>
          <w:sz w:val="28"/>
          <w:szCs w:val="28"/>
        </w:rPr>
        <w:t>9347</w:t>
      </w:r>
      <w:r w:rsidR="007D592E">
        <w:rPr>
          <w:sz w:val="28"/>
          <w:szCs w:val="28"/>
        </w:rPr>
        <w:t>»</w:t>
      </w:r>
      <w:r w:rsidR="00F70992">
        <w:rPr>
          <w:sz w:val="28"/>
          <w:szCs w:val="28"/>
        </w:rPr>
        <w:t>. В</w:t>
      </w:r>
      <w:r w:rsidR="00742C08" w:rsidRPr="00742C08">
        <w:rPr>
          <w:sz w:val="28"/>
          <w:szCs w:val="28"/>
        </w:rPr>
        <w:t xml:space="preserve"> связи с необходимостью присвоения адреса вновь формируемому земельному участку</w:t>
      </w:r>
      <w:r w:rsidR="00FD19DA">
        <w:rPr>
          <w:sz w:val="28"/>
          <w:szCs w:val="28"/>
        </w:rPr>
        <w:t>,</w:t>
      </w:r>
      <w:r w:rsidR="00742C08">
        <w:rPr>
          <w:sz w:val="28"/>
          <w:szCs w:val="28"/>
        </w:rPr>
        <w:t xml:space="preserve"> расположенному на территории Заветинского сельского поселения</w:t>
      </w:r>
      <w:r w:rsidR="00462D21">
        <w:rPr>
          <w:sz w:val="28"/>
          <w:szCs w:val="28"/>
        </w:rPr>
        <w:t xml:space="preserve"> в целях у</w:t>
      </w:r>
      <w:r w:rsidR="00D109A1">
        <w:rPr>
          <w:sz w:val="28"/>
          <w:szCs w:val="28"/>
        </w:rPr>
        <w:t>порядочения адресного хозяйства</w:t>
      </w:r>
    </w:p>
    <w:p w:rsidR="00FD19DA" w:rsidRDefault="00FD19DA">
      <w:pPr>
        <w:ind w:right="279"/>
        <w:jc w:val="both"/>
        <w:rPr>
          <w:sz w:val="28"/>
          <w:szCs w:val="28"/>
        </w:rPr>
      </w:pPr>
    </w:p>
    <w:p w:rsidR="00C11DD7" w:rsidRDefault="00C11DD7" w:rsidP="00C11DD7">
      <w:pPr>
        <w:ind w:right="279"/>
        <w:rPr>
          <w:sz w:val="28"/>
          <w:szCs w:val="28"/>
        </w:rPr>
      </w:pPr>
    </w:p>
    <w:p w:rsidR="00410207" w:rsidRPr="00410207" w:rsidRDefault="00410207" w:rsidP="00B46015">
      <w:pPr>
        <w:ind w:right="279"/>
        <w:jc w:val="center"/>
        <w:rPr>
          <w:sz w:val="28"/>
          <w:szCs w:val="28"/>
        </w:rPr>
      </w:pPr>
      <w:r w:rsidRPr="00410207">
        <w:rPr>
          <w:sz w:val="28"/>
          <w:szCs w:val="28"/>
        </w:rPr>
        <w:t>ПОСТАНОВЛЯЮ:</w:t>
      </w:r>
    </w:p>
    <w:p w:rsidR="00C11DD7" w:rsidRPr="00410207" w:rsidRDefault="00C11DD7" w:rsidP="00410207">
      <w:pPr>
        <w:ind w:right="279"/>
        <w:jc w:val="both"/>
        <w:rPr>
          <w:sz w:val="28"/>
          <w:szCs w:val="28"/>
        </w:rPr>
      </w:pPr>
    </w:p>
    <w:p w:rsidR="00410207" w:rsidRPr="00410207" w:rsidRDefault="00410207" w:rsidP="0078181A">
      <w:pPr>
        <w:ind w:right="279" w:firstLine="720"/>
        <w:jc w:val="both"/>
        <w:rPr>
          <w:sz w:val="28"/>
          <w:szCs w:val="28"/>
        </w:rPr>
      </w:pPr>
      <w:r w:rsidRPr="00410207">
        <w:rPr>
          <w:sz w:val="28"/>
          <w:szCs w:val="28"/>
        </w:rPr>
        <w:t>1.</w:t>
      </w:r>
      <w:r w:rsidR="006225A7" w:rsidRPr="00360CEF">
        <w:rPr>
          <w:sz w:val="28"/>
          <w:szCs w:val="28"/>
        </w:rPr>
        <w:t xml:space="preserve">Присвоить объекту адресации: </w:t>
      </w:r>
      <w:r w:rsidR="006225A7" w:rsidRPr="0039155D">
        <w:rPr>
          <w:sz w:val="28"/>
          <w:szCs w:val="28"/>
        </w:rPr>
        <w:t xml:space="preserve">вновь </w:t>
      </w:r>
      <w:r w:rsidR="006225A7">
        <w:rPr>
          <w:sz w:val="28"/>
          <w:szCs w:val="28"/>
        </w:rPr>
        <w:t>формируемому</w:t>
      </w:r>
      <w:r w:rsidR="006225A7" w:rsidRPr="0039155D">
        <w:rPr>
          <w:sz w:val="28"/>
          <w:szCs w:val="28"/>
        </w:rPr>
        <w:t xml:space="preserve"> земельному участку </w:t>
      </w:r>
      <w:r w:rsidR="006225A7">
        <w:rPr>
          <w:sz w:val="28"/>
          <w:szCs w:val="28"/>
        </w:rPr>
        <w:t xml:space="preserve">на кадастровом плане территории </w:t>
      </w:r>
      <w:r w:rsidR="006225A7" w:rsidRPr="00360CEF">
        <w:rPr>
          <w:sz w:val="28"/>
          <w:szCs w:val="28"/>
        </w:rPr>
        <w:t xml:space="preserve">в кадастровом квартале </w:t>
      </w:r>
      <w:r w:rsidR="006225A7" w:rsidRPr="00360CEF">
        <w:rPr>
          <w:sz w:val="28"/>
          <w:szCs w:val="28"/>
        </w:rPr>
        <w:lastRenderedPageBreak/>
        <w:t>61:11:</w:t>
      </w:r>
      <w:r w:rsidR="006225A7">
        <w:rPr>
          <w:sz w:val="28"/>
          <w:szCs w:val="28"/>
        </w:rPr>
        <w:t>0010101</w:t>
      </w:r>
      <w:r w:rsidR="006225A7" w:rsidRPr="00360CEF">
        <w:rPr>
          <w:sz w:val="28"/>
          <w:szCs w:val="28"/>
        </w:rPr>
        <w:t xml:space="preserve">, площадью </w:t>
      </w:r>
      <w:r w:rsidR="000B02A2">
        <w:rPr>
          <w:sz w:val="28"/>
          <w:szCs w:val="28"/>
        </w:rPr>
        <w:t>2991</w:t>
      </w:r>
      <w:r w:rsidR="006225A7" w:rsidRPr="00360CEF">
        <w:rPr>
          <w:sz w:val="28"/>
          <w:szCs w:val="28"/>
        </w:rPr>
        <w:t xml:space="preserve"> кв. метр, категори</w:t>
      </w:r>
      <w:r w:rsidR="006225A7">
        <w:rPr>
          <w:sz w:val="28"/>
          <w:szCs w:val="28"/>
        </w:rPr>
        <w:t>я</w:t>
      </w:r>
      <w:r w:rsidR="006225A7" w:rsidRPr="00360CEF">
        <w:rPr>
          <w:sz w:val="28"/>
          <w:szCs w:val="28"/>
        </w:rPr>
        <w:t xml:space="preserve"> земель - «Земли населенных пунктов», вид разрешенного использования - «</w:t>
      </w:r>
      <w:r w:rsidR="006225A7">
        <w:rPr>
          <w:sz w:val="28"/>
          <w:szCs w:val="28"/>
        </w:rPr>
        <w:t>Улично-дорожная сеть</w:t>
      </w:r>
      <w:r w:rsidR="006225A7" w:rsidRPr="00360CEF">
        <w:rPr>
          <w:sz w:val="28"/>
          <w:szCs w:val="28"/>
        </w:rPr>
        <w:t xml:space="preserve">», </w:t>
      </w:r>
      <w:r w:rsidR="006225A7">
        <w:rPr>
          <w:sz w:val="28"/>
          <w:szCs w:val="28"/>
        </w:rPr>
        <w:t xml:space="preserve">по адресному ориентиру: Российская Федерация, Ростовская область, Заветинский район, с.Заветное, ул. Герцена, адрес: Российская Федерация, Ростовская область, Заветинский район, Заветинское сельское поселение, с.Заветное, ул. Герцена.  </w:t>
      </w:r>
    </w:p>
    <w:p w:rsidR="00462D21" w:rsidRPr="00462D21" w:rsidRDefault="003C6163" w:rsidP="0078181A">
      <w:pPr>
        <w:pStyle w:val="a4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462D21" w:rsidRPr="00462D21">
        <w:rPr>
          <w:sz w:val="28"/>
          <w:szCs w:val="28"/>
        </w:rPr>
        <w:t xml:space="preserve">. Постановление вступает в силу с </w:t>
      </w:r>
      <w:r w:rsidR="00C83ABB">
        <w:rPr>
          <w:sz w:val="28"/>
          <w:szCs w:val="28"/>
        </w:rPr>
        <w:t>даты регистрации и подлежит официальному опубликованию</w:t>
      </w:r>
      <w:r w:rsidR="00462D21" w:rsidRPr="00462D21">
        <w:rPr>
          <w:sz w:val="28"/>
          <w:szCs w:val="28"/>
        </w:rPr>
        <w:t>.</w:t>
      </w:r>
    </w:p>
    <w:p w:rsidR="00462D21" w:rsidRPr="00462D21" w:rsidRDefault="003C6163" w:rsidP="0078181A">
      <w:pPr>
        <w:pStyle w:val="a4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462D21" w:rsidRPr="00462D21">
        <w:rPr>
          <w:sz w:val="28"/>
          <w:szCs w:val="28"/>
        </w:rPr>
        <w:t>. Контроль за выполнением постановления оставляю за собой.</w:t>
      </w:r>
    </w:p>
    <w:p w:rsidR="00462D21" w:rsidRPr="00462D21" w:rsidRDefault="00462D21" w:rsidP="0078181A">
      <w:pPr>
        <w:pStyle w:val="a4"/>
        <w:rPr>
          <w:sz w:val="28"/>
          <w:szCs w:val="28"/>
        </w:rPr>
      </w:pPr>
    </w:p>
    <w:p w:rsidR="00FD19DA" w:rsidRDefault="00FD19DA">
      <w:pPr>
        <w:pStyle w:val="a4"/>
        <w:rPr>
          <w:sz w:val="28"/>
          <w:szCs w:val="28"/>
        </w:rPr>
      </w:pPr>
    </w:p>
    <w:p w:rsidR="00FD19DA" w:rsidRDefault="00FD19DA">
      <w:pPr>
        <w:pStyle w:val="a4"/>
        <w:rPr>
          <w:sz w:val="28"/>
          <w:szCs w:val="28"/>
        </w:rPr>
      </w:pPr>
    </w:p>
    <w:p w:rsidR="00FD19DA" w:rsidRDefault="00FD19DA">
      <w:pPr>
        <w:pStyle w:val="a4"/>
        <w:rPr>
          <w:sz w:val="28"/>
          <w:szCs w:val="28"/>
        </w:rPr>
      </w:pPr>
    </w:p>
    <w:p w:rsidR="00FD19DA" w:rsidRDefault="00FD19DA">
      <w:pPr>
        <w:pStyle w:val="a4"/>
      </w:pPr>
      <w:r>
        <w:rPr>
          <w:sz w:val="28"/>
          <w:szCs w:val="28"/>
        </w:rPr>
        <w:t>Глав</w:t>
      </w:r>
      <w:r w:rsidR="00612348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</w:t>
      </w:r>
    </w:p>
    <w:p w:rsidR="003C6163" w:rsidRDefault="00FD19DA">
      <w:pPr>
        <w:pStyle w:val="a4"/>
      </w:pPr>
      <w:r>
        <w:rPr>
          <w:sz w:val="28"/>
          <w:szCs w:val="28"/>
        </w:rPr>
        <w:t xml:space="preserve">Заветинского сельского поселения                                            </w:t>
      </w:r>
      <w:r w:rsidR="00612348">
        <w:rPr>
          <w:sz w:val="28"/>
          <w:szCs w:val="28"/>
        </w:rPr>
        <w:t>С.И. Бондаренко</w:t>
      </w:r>
    </w:p>
    <w:p w:rsidR="003C6163" w:rsidRPr="003C6163" w:rsidRDefault="003C6163" w:rsidP="003C6163"/>
    <w:p w:rsidR="003C6163" w:rsidRPr="003C6163" w:rsidRDefault="003C6163" w:rsidP="003C6163"/>
    <w:p w:rsidR="003C6163" w:rsidRPr="003C6163" w:rsidRDefault="003C6163" w:rsidP="003C6163"/>
    <w:p w:rsidR="003C6163" w:rsidRPr="003C6163" w:rsidRDefault="003C6163" w:rsidP="003C6163"/>
    <w:p w:rsidR="003C6163" w:rsidRDefault="003C6163" w:rsidP="003C6163"/>
    <w:p w:rsidR="003C6163" w:rsidRDefault="003C6163" w:rsidP="003C6163"/>
    <w:p w:rsidR="003C6163" w:rsidRDefault="003C6163" w:rsidP="003C6163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 w:rsidRPr="003C6163">
        <w:rPr>
          <w:kern w:val="1"/>
          <w:sz w:val="28"/>
          <w:szCs w:val="28"/>
        </w:rPr>
        <w:t xml:space="preserve">Постановление вносит </w:t>
      </w:r>
    </w:p>
    <w:p w:rsidR="00A42970" w:rsidRDefault="006C09F2" w:rsidP="003C6163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</w:t>
      </w:r>
      <w:r w:rsidR="00A42970">
        <w:rPr>
          <w:kern w:val="1"/>
          <w:sz w:val="28"/>
          <w:szCs w:val="28"/>
        </w:rPr>
        <w:t>тарший инспектор</w:t>
      </w:r>
    </w:p>
    <w:p w:rsidR="00A42970" w:rsidRDefault="00A42970" w:rsidP="003C6163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по благоустройству </w:t>
      </w:r>
    </w:p>
    <w:p w:rsidR="00A42970" w:rsidRPr="003C6163" w:rsidRDefault="00A42970" w:rsidP="006C09F2">
      <w:pPr>
        <w:suppressAutoHyphens w:val="0"/>
        <w:overflowPunct w:val="0"/>
        <w:autoSpaceDE w:val="0"/>
        <w:textAlignment w:val="baseline"/>
        <w:rPr>
          <w:color w:val="00000A"/>
          <w:kern w:val="1"/>
        </w:rPr>
      </w:pPr>
    </w:p>
    <w:p w:rsidR="00FD19DA" w:rsidRPr="00A42970" w:rsidRDefault="00FD19DA" w:rsidP="003C6163">
      <w:pPr>
        <w:rPr>
          <w:sz w:val="28"/>
          <w:szCs w:val="28"/>
        </w:rPr>
      </w:pPr>
    </w:p>
    <w:sectPr w:rsidR="00FD19DA" w:rsidRPr="00A42970" w:rsidSect="004D57DC">
      <w:pgSz w:w="11906" w:h="16838"/>
      <w:pgMar w:top="851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C74A7"/>
    <w:rsid w:val="000B02A2"/>
    <w:rsid w:val="0025023F"/>
    <w:rsid w:val="002625B5"/>
    <w:rsid w:val="002C36F2"/>
    <w:rsid w:val="002E0D27"/>
    <w:rsid w:val="0035249F"/>
    <w:rsid w:val="00360CEF"/>
    <w:rsid w:val="0039155D"/>
    <w:rsid w:val="003B75C5"/>
    <w:rsid w:val="003C6163"/>
    <w:rsid w:val="00410207"/>
    <w:rsid w:val="00462D21"/>
    <w:rsid w:val="004B3C08"/>
    <w:rsid w:val="004B4481"/>
    <w:rsid w:val="004C4B99"/>
    <w:rsid w:val="004D57DC"/>
    <w:rsid w:val="00583A6A"/>
    <w:rsid w:val="005A0889"/>
    <w:rsid w:val="005A7F60"/>
    <w:rsid w:val="005C74A7"/>
    <w:rsid w:val="00612348"/>
    <w:rsid w:val="00615C7E"/>
    <w:rsid w:val="006225A7"/>
    <w:rsid w:val="006339D6"/>
    <w:rsid w:val="00651DC7"/>
    <w:rsid w:val="006C09F2"/>
    <w:rsid w:val="006E79AB"/>
    <w:rsid w:val="00720286"/>
    <w:rsid w:val="00732E3E"/>
    <w:rsid w:val="00742C08"/>
    <w:rsid w:val="00762D1C"/>
    <w:rsid w:val="0078181A"/>
    <w:rsid w:val="00794AA6"/>
    <w:rsid w:val="007C0C1C"/>
    <w:rsid w:val="007D592E"/>
    <w:rsid w:val="008B7EB8"/>
    <w:rsid w:val="00935594"/>
    <w:rsid w:val="00A24482"/>
    <w:rsid w:val="00A25305"/>
    <w:rsid w:val="00A42970"/>
    <w:rsid w:val="00AD5A4B"/>
    <w:rsid w:val="00B31FDC"/>
    <w:rsid w:val="00B46015"/>
    <w:rsid w:val="00B55369"/>
    <w:rsid w:val="00B65AB7"/>
    <w:rsid w:val="00B70E1E"/>
    <w:rsid w:val="00BD5CE5"/>
    <w:rsid w:val="00C11DD7"/>
    <w:rsid w:val="00C83ABB"/>
    <w:rsid w:val="00CB42AB"/>
    <w:rsid w:val="00D109A1"/>
    <w:rsid w:val="00D620DA"/>
    <w:rsid w:val="00EA6EC0"/>
    <w:rsid w:val="00ED320E"/>
    <w:rsid w:val="00ED7AA0"/>
    <w:rsid w:val="00F70992"/>
    <w:rsid w:val="00F807D4"/>
    <w:rsid w:val="00FA6D8B"/>
    <w:rsid w:val="00FD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DC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4D57DC"/>
    <w:pPr>
      <w:keepNext/>
      <w:tabs>
        <w:tab w:val="num" w:pos="0"/>
      </w:tabs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4D57DC"/>
    <w:pPr>
      <w:keepNext/>
      <w:tabs>
        <w:tab w:val="num" w:pos="0"/>
      </w:tabs>
      <w:jc w:val="center"/>
      <w:outlineLvl w:val="1"/>
    </w:pPr>
    <w:rPr>
      <w:sz w:val="24"/>
    </w:rPr>
  </w:style>
  <w:style w:type="paragraph" w:styleId="4">
    <w:name w:val="heading 4"/>
    <w:basedOn w:val="a"/>
    <w:next w:val="a"/>
    <w:qFormat/>
    <w:rsid w:val="004D57D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D57DC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D57DC"/>
  </w:style>
  <w:style w:type="character" w:customStyle="1" w:styleId="WW8Num1z1">
    <w:name w:val="WW8Num1z1"/>
    <w:rsid w:val="004D57DC"/>
  </w:style>
  <w:style w:type="character" w:customStyle="1" w:styleId="WW8Num1z2">
    <w:name w:val="WW8Num1z2"/>
    <w:rsid w:val="004D57DC"/>
  </w:style>
  <w:style w:type="character" w:customStyle="1" w:styleId="WW8Num1z3">
    <w:name w:val="WW8Num1z3"/>
    <w:rsid w:val="004D57DC"/>
  </w:style>
  <w:style w:type="character" w:customStyle="1" w:styleId="WW8Num1z4">
    <w:name w:val="WW8Num1z4"/>
    <w:rsid w:val="004D57DC"/>
  </w:style>
  <w:style w:type="character" w:customStyle="1" w:styleId="WW8Num1z5">
    <w:name w:val="WW8Num1z5"/>
    <w:rsid w:val="004D57DC"/>
  </w:style>
  <w:style w:type="character" w:customStyle="1" w:styleId="WW8Num1z6">
    <w:name w:val="WW8Num1z6"/>
    <w:rsid w:val="004D57DC"/>
  </w:style>
  <w:style w:type="character" w:customStyle="1" w:styleId="WW8Num1z7">
    <w:name w:val="WW8Num1z7"/>
    <w:rsid w:val="004D57DC"/>
  </w:style>
  <w:style w:type="character" w:customStyle="1" w:styleId="WW8Num1z8">
    <w:name w:val="WW8Num1z8"/>
    <w:rsid w:val="004D57DC"/>
  </w:style>
  <w:style w:type="character" w:customStyle="1" w:styleId="WW8Num2z0">
    <w:name w:val="WW8Num2z0"/>
    <w:rsid w:val="004D57DC"/>
    <w:rPr>
      <w:rFonts w:hint="default"/>
    </w:rPr>
  </w:style>
  <w:style w:type="character" w:customStyle="1" w:styleId="10">
    <w:name w:val="Основной шрифт абзаца1"/>
    <w:rsid w:val="004D57DC"/>
  </w:style>
  <w:style w:type="character" w:customStyle="1" w:styleId="a3">
    <w:name w:val="Основной текст Знак"/>
    <w:rsid w:val="004D57DC"/>
    <w:rPr>
      <w:sz w:val="24"/>
    </w:rPr>
  </w:style>
  <w:style w:type="paragraph" w:customStyle="1" w:styleId="11">
    <w:name w:val="Заголовок1"/>
    <w:basedOn w:val="a"/>
    <w:next w:val="a4"/>
    <w:rsid w:val="004D57DC"/>
    <w:pPr>
      <w:jc w:val="center"/>
    </w:pPr>
    <w:rPr>
      <w:b/>
    </w:rPr>
  </w:style>
  <w:style w:type="paragraph" w:styleId="a4">
    <w:name w:val="Body Text"/>
    <w:basedOn w:val="a"/>
    <w:rsid w:val="004D57DC"/>
    <w:pPr>
      <w:jc w:val="both"/>
    </w:pPr>
    <w:rPr>
      <w:sz w:val="24"/>
    </w:rPr>
  </w:style>
  <w:style w:type="paragraph" w:styleId="a5">
    <w:name w:val="List"/>
    <w:basedOn w:val="a4"/>
    <w:rsid w:val="004D57DC"/>
    <w:rPr>
      <w:rFonts w:cs="Mangal"/>
    </w:rPr>
  </w:style>
  <w:style w:type="paragraph" w:styleId="a6">
    <w:name w:val="caption"/>
    <w:basedOn w:val="a"/>
    <w:qFormat/>
    <w:rsid w:val="004D57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4D57DC"/>
    <w:pPr>
      <w:suppressLineNumbers/>
    </w:pPr>
    <w:rPr>
      <w:rFonts w:cs="Mangal"/>
    </w:rPr>
  </w:style>
  <w:style w:type="paragraph" w:styleId="a7">
    <w:name w:val="header"/>
    <w:basedOn w:val="a"/>
    <w:rsid w:val="004D57DC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D57DC"/>
    <w:pPr>
      <w:spacing w:after="120"/>
      <w:ind w:left="283"/>
    </w:pPr>
  </w:style>
  <w:style w:type="paragraph" w:styleId="a9">
    <w:name w:val="Balloon Text"/>
    <w:basedOn w:val="a"/>
    <w:rsid w:val="004D57DC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4D57DC"/>
    <w:pPr>
      <w:suppressLineNumbers/>
    </w:pPr>
  </w:style>
  <w:style w:type="paragraph" w:customStyle="1" w:styleId="ab">
    <w:name w:val="Заголовок таблицы"/>
    <w:basedOn w:val="aa"/>
    <w:rsid w:val="004D57DC"/>
    <w:pPr>
      <w:jc w:val="center"/>
    </w:pPr>
    <w:rPr>
      <w:b/>
      <w:bCs/>
    </w:rPr>
  </w:style>
  <w:style w:type="character" w:styleId="ac">
    <w:name w:val="Hyperlink"/>
    <w:basedOn w:val="a0"/>
    <w:uiPriority w:val="99"/>
    <w:semiHidden/>
    <w:unhideWhenUsed/>
    <w:rsid w:val="00A4297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429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4</cp:revision>
  <cp:lastPrinted>2021-06-22T09:20:00Z</cp:lastPrinted>
  <dcterms:created xsi:type="dcterms:W3CDTF">2021-06-22T09:03:00Z</dcterms:created>
  <dcterms:modified xsi:type="dcterms:W3CDTF">2021-06-22T09:22:00Z</dcterms:modified>
</cp:coreProperties>
</file>