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BD" w:rsidRDefault="002844BB" w:rsidP="002844BB">
      <w:pPr>
        <w:suppressAutoHyphens/>
        <w:spacing w:after="0" w:line="240" w:lineRule="auto"/>
        <w:jc w:val="right"/>
        <w:rPr>
          <w:rFonts w:ascii="AdverGothic" w:eastAsia="Times New Roman" w:hAnsi="AdverGothic" w:cs="AdverGothic"/>
          <w:sz w:val="28"/>
          <w:szCs w:val="28"/>
          <w:lang w:eastAsia="zh-CN"/>
        </w:rPr>
      </w:pPr>
      <w:r>
        <w:rPr>
          <w:b/>
          <w:bCs/>
          <w:sz w:val="56"/>
          <w:szCs w:val="56"/>
          <w:u w:val="single"/>
        </w:rPr>
        <w:t>ПРОЕКТ</w:t>
      </w:r>
    </w:p>
    <w:p w:rsidR="00900226" w:rsidRPr="002B1DBD" w:rsidRDefault="00900226" w:rsidP="00C467F9">
      <w:pPr>
        <w:suppressAutoHyphens/>
        <w:spacing w:after="0" w:line="240" w:lineRule="auto"/>
        <w:rPr>
          <w:rFonts w:ascii="AdverGothic" w:eastAsia="Times New Roman" w:hAnsi="AdverGothic" w:cs="AdverGothic"/>
          <w:sz w:val="28"/>
          <w:szCs w:val="28"/>
          <w:lang w:eastAsia="zh-CN"/>
        </w:rPr>
      </w:pP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AdverGothic" w:eastAsia="Times New Roman" w:hAnsi="AdverGothic" w:cs="AdverGothic"/>
          <w:noProof/>
          <w:sz w:val="28"/>
          <w:szCs w:val="28"/>
          <w:lang w:eastAsia="ru-RU"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04" t="-500" r="-504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Ростовская область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Заветинский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 район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</w:t>
      </w: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Заветинское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сельское поселение»</w:t>
      </w:r>
    </w:p>
    <w:p w:rsidR="002B1DBD" w:rsidRPr="002B1DBD" w:rsidRDefault="002B1DBD" w:rsidP="002B1DBD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32"/>
          <w:szCs w:val="20"/>
          <w:lang w:val="x-none" w:eastAsia="zh-CN"/>
        </w:rPr>
      </w:pPr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Администрация </w:t>
      </w:r>
      <w:proofErr w:type="spellStart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>Заветинского</w:t>
      </w:r>
      <w:proofErr w:type="spellEnd"/>
      <w:r w:rsidRPr="002B1DBD">
        <w:rPr>
          <w:rFonts w:ascii="Times New Roman" w:eastAsia="Times New Roman" w:hAnsi="Times New Roman" w:cs="Times New Roman"/>
          <w:sz w:val="32"/>
          <w:szCs w:val="32"/>
          <w:lang w:val="x-none" w:eastAsia="zh-CN"/>
        </w:rPr>
        <w:t xml:space="preserve"> сельского поселения</w:t>
      </w:r>
    </w:p>
    <w:p w:rsidR="002B1DBD" w:rsidRPr="002B1DBD" w:rsidRDefault="002B1DBD" w:rsidP="002B1D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844BB" w:rsidRPr="002844BB" w:rsidRDefault="002844BB" w:rsidP="0028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  <w:r w:rsidRPr="002844BB">
        <w:rPr>
          <w:rFonts w:ascii="Times New Roman" w:eastAsia="Times New Roman" w:hAnsi="Times New Roman" w:cs="Times New Roman"/>
          <w:sz w:val="48"/>
          <w:szCs w:val="48"/>
          <w:lang w:eastAsia="zh-CN"/>
        </w:rPr>
        <w:t>Постановление</w:t>
      </w:r>
    </w:p>
    <w:p w:rsidR="002844BB" w:rsidRP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0"/>
          <w:szCs w:val="20"/>
          <w:lang w:eastAsia="zh-CN"/>
        </w:rPr>
        <w:t>№</w:t>
      </w:r>
    </w:p>
    <w:p w:rsidR="002844BB" w:rsidRP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.02.2022                                                                                                      </w:t>
      </w:r>
      <w:proofErr w:type="spellStart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proofErr w:type="gramStart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аветное</w:t>
      </w:r>
      <w:proofErr w:type="spellEnd"/>
    </w:p>
    <w:p w:rsidR="007313C4" w:rsidRPr="002844BB" w:rsidRDefault="007313C4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44BB" w:rsidRPr="002844BB" w:rsidRDefault="002844BB" w:rsidP="00284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«Об утверждении формы проверочного листа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(списка контрольных вопросов), применяемого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осуществлении </w:t>
      </w:r>
      <w:proofErr w:type="gramStart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proofErr w:type="gram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контроля в сфере благоустройства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территории муниципального образования</w:t>
      </w:r>
    </w:p>
    <w:p w:rsid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Заветинское</w:t>
      </w:r>
      <w:proofErr w:type="spell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</w:t>
      </w:r>
    </w:p>
    <w:p w:rsidR="007313C4" w:rsidRPr="002844BB" w:rsidRDefault="007313C4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44BB" w:rsidRPr="002844BB" w:rsidRDefault="002844BB" w:rsidP="002844B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Федеральным законом от 31.07.2020г.  № 248-ФЗ "О государственном контроле (надзоре) и муниципальном контроле в Российской Федерации", постановлением Правительства Российской Федерации от 27.10.2021г. №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               листов", руководствуясь Уставом  муниципального образования «Киселевское сельское поселение», Администрация</w:t>
      </w:r>
      <w:proofErr w:type="gram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Заветинского</w:t>
      </w:r>
      <w:proofErr w:type="spell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</w:t>
      </w:r>
    </w:p>
    <w:p w:rsidR="007313C4" w:rsidRPr="002844BB" w:rsidRDefault="007313C4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Default="002844BB" w:rsidP="002844B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ПОСТАНОВЛЯЕТ:</w:t>
      </w:r>
    </w:p>
    <w:p w:rsidR="007313C4" w:rsidRPr="002844BB" w:rsidRDefault="007313C4" w:rsidP="002844BB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прилагаемую форму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сельское поселение» (Приложение № 1).</w:t>
      </w:r>
    </w:p>
    <w:p w:rsidR="002844BB" w:rsidRP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2. Настоящее постановление вступает в силу с 03.03.2022г.</w:t>
      </w:r>
    </w:p>
    <w:p w:rsidR="002844BB" w:rsidRDefault="002844BB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</w:t>
      </w:r>
      <w:proofErr w:type="gramStart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настоящее постановление на официальном сайте  Администрации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Заветинского</w:t>
      </w:r>
      <w:proofErr w:type="spell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и информационных стендах.</w:t>
      </w:r>
    </w:p>
    <w:p w:rsidR="007313C4" w:rsidRPr="002844BB" w:rsidRDefault="007313C4" w:rsidP="002844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Заветинского</w:t>
      </w:r>
      <w:proofErr w:type="spell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сельского поселения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С.И.Бондаренко</w:t>
      </w:r>
      <w:proofErr w:type="spellEnd"/>
      <w:r w:rsidRPr="002844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lang w:eastAsia="zh-CN"/>
        </w:rPr>
        <w:t>Постановление вносит: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lang w:eastAsia="zh-CN"/>
        </w:rPr>
        <w:t>Ведущий специалист по вопросам</w:t>
      </w:r>
    </w:p>
    <w:p w:rsidR="002844BB" w:rsidRPr="002844BB" w:rsidRDefault="002844BB" w:rsidP="002844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lang w:eastAsia="zh-CN"/>
        </w:rPr>
        <w:t>муниципального хозяйства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7313C4" w:rsidRPr="002844BB" w:rsidRDefault="007313C4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>Утверждена</w:t>
      </w:r>
      <w:proofErr w:type="gramEnd"/>
      <w:r w:rsidRPr="002844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>постановлением Администрации</w:t>
      </w:r>
      <w:r w:rsidRPr="002844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proofErr w:type="spellStart"/>
      <w:r w:rsidR="007313C4">
        <w:rPr>
          <w:rFonts w:ascii="Times New Roman" w:eastAsia="Times New Roman" w:hAnsi="Times New Roman" w:cs="Times New Roman CYR"/>
          <w:sz w:val="24"/>
          <w:szCs w:val="20"/>
          <w:lang w:eastAsia="zh-CN"/>
        </w:rPr>
        <w:t>Заветинского</w:t>
      </w:r>
      <w:proofErr w:type="spellEnd"/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 xml:space="preserve"> сельского поселения</w:t>
      </w:r>
      <w:r w:rsidRPr="002844BB"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 w:rsidRPr="002844BB">
        <w:rPr>
          <w:rFonts w:ascii="Times New Roman" w:eastAsia="Times New Roman" w:hAnsi="Times New Roman" w:cs="Times New Roman CYR"/>
          <w:sz w:val="24"/>
          <w:szCs w:val="20"/>
          <w:lang w:eastAsia="zh-CN"/>
        </w:rPr>
        <w:t>от «__»_________2022 года № ___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QR-код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На документы, оформляемые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контрольным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органом, наносится QR-код,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сформированный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единым реестром,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обеспечивающий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переход на страницу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в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информационно-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телекоммуникационной сети "Интернет",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содержащую запись единого реестра о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профилактическом </w:t>
      </w: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мероприятии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, контрольном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мероприятии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в едином реестре, в рамках </w:t>
      </w:r>
    </w:p>
    <w:p w:rsidR="002844BB" w:rsidRPr="002844BB" w:rsidRDefault="002844BB" w:rsidP="002844B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gramStart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которого</w:t>
      </w:r>
      <w:proofErr w:type="gramEnd"/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 составлен документ.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При использовании для просмотра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 CYR" w:hAnsi="Times New Roman" w:cs="Times New Roman CYR"/>
          <w:color w:val="FF0000"/>
          <w:sz w:val="24"/>
          <w:szCs w:val="20"/>
          <w:lang w:eastAsia="zh-CN"/>
        </w:rPr>
        <w:t xml:space="preserve"> </w:t>
      </w: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 xml:space="preserve">информации QR-кода сведения отображаются 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 CYR"/>
          <w:color w:val="FF0000"/>
          <w:sz w:val="24"/>
          <w:szCs w:val="20"/>
          <w:lang w:eastAsia="zh-CN"/>
        </w:rPr>
        <w:t>без ограничений доступа к ним.</w:t>
      </w:r>
    </w:p>
    <w:p w:rsidR="002844BB" w:rsidRPr="002844BB" w:rsidRDefault="002844BB" w:rsidP="002844B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>Форма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  <w:br/>
      </w: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 xml:space="preserve">проверочного листа (список контрольных вопросов), </w:t>
      </w:r>
    </w:p>
    <w:p w:rsidR="002844BB" w:rsidRPr="002844BB" w:rsidRDefault="002844BB" w:rsidP="002844B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 xml:space="preserve">применяемого при осуществлении муниципального контроля в сфере благоустройства </w:t>
      </w:r>
    </w:p>
    <w:p w:rsidR="002844BB" w:rsidRPr="002844BB" w:rsidRDefault="002844BB" w:rsidP="002844BB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>на территории муниципального образования «</w:t>
      </w:r>
      <w:proofErr w:type="spellStart"/>
      <w:r w:rsidR="007313C4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>Заветинское</w:t>
      </w:r>
      <w:proofErr w:type="spellEnd"/>
      <w:r w:rsidRPr="002844BB">
        <w:rPr>
          <w:rFonts w:ascii="Times New Roman" w:eastAsia="Times New Roman" w:hAnsi="Times New Roman" w:cs="Times New Roman"/>
          <w:b/>
          <w:bCs/>
          <w:color w:val="26282F"/>
          <w:sz w:val="24"/>
          <w:szCs w:val="20"/>
          <w:lang w:eastAsia="zh-CN"/>
        </w:rPr>
        <w:t xml:space="preserve"> сельское поселение»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                  (наименование контрольного органа)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1. Наименование контрольного мероприятия: 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2. </w:t>
      </w:r>
      <w:proofErr w:type="gramStart"/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Контролируемое  лицо  (фамилия,  имя  и  отчество  (при  наличии) гражданина   или   индивидуального предпринимателя,  являющегося  контролируемым лицом,  его идентификационный номер                              налогоплательщика и    (или)    основной    государственный    регистрационный   номер индивидуального  предпринимателя,  адрес  регистрации гражданина или индивидуального  предпринимателя,  наименование  юридического  лица, являющегося  контролируемым  лицом,   его   идентификационный  номер                      налогоплательщика и (или) основной  государственный  регистрационный номер,    адрес    организации   (ее   филиалов,   представительств, обособленных структурных подразделений): _______________________</w:t>
      </w:r>
      <w:proofErr w:type="gramEnd"/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3. Место   проведения   контрольного   мероприятия   с   заполнением проверочного листа: 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4. Объект муниципального контроля 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       (земли, земельные участки или части земельных участков)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5. Реквизиты решения о проведении контрольного мероприятия: 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6. Учетный номер контрольного мероприятия и дата присвоения учетного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номера контрольного мероприятия в едином реестре проверок: 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 xml:space="preserve">7. </w:t>
      </w:r>
      <w:proofErr w:type="gramStart"/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Должность,   фамилия   и   инициалы   должностного   лица   (лиц) контрольного  органа,  проводящего (-</w:t>
      </w: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lastRenderedPageBreak/>
        <w:t>их)  контрольное  мероприятие и заполняющего (-их) проверочный лист ______________________________</w:t>
      </w:r>
      <w:proofErr w:type="gramEnd"/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8. Список  контрольных  вопросов, отражающих содержание обязательных требований,  ответы  на  которые  свидетельствуют  о  соблюдении или несоблюдении  юридическим  лицом,  индивидуальным                     предпринимателем, гражданином обязательных требований, составляющих предмет проверки:</w:t>
      </w:r>
    </w:p>
    <w:p w:rsidR="002844BB" w:rsidRPr="002844BB" w:rsidRDefault="002844BB" w:rsidP="002844BB">
      <w:pPr>
        <w:widowControl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 CYR"/>
          <w:color w:val="000000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color w:val="000000"/>
          <w:sz w:val="24"/>
          <w:szCs w:val="20"/>
          <w:lang w:eastAsia="zh-CN"/>
        </w:rPr>
      </w:pPr>
    </w:p>
    <w:tbl>
      <w:tblPr>
        <w:tblW w:w="10535" w:type="dxa"/>
        <w:tblInd w:w="108" w:type="dxa"/>
        <w:tblLook w:val="0000" w:firstRow="0" w:lastRow="0" w:firstColumn="0" w:lastColumn="0" w:noHBand="0" w:noVBand="0"/>
      </w:tblPr>
      <w:tblGrid>
        <w:gridCol w:w="657"/>
        <w:gridCol w:w="2456"/>
        <w:gridCol w:w="2910"/>
        <w:gridCol w:w="801"/>
        <w:gridCol w:w="790"/>
        <w:gridCol w:w="1540"/>
        <w:gridCol w:w="1381"/>
      </w:tblGrid>
      <w:tr w:rsidR="002844BB" w:rsidRPr="002844BB" w:rsidTr="00F60539">
        <w:tc>
          <w:tcPr>
            <w:tcW w:w="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№</w:t>
            </w:r>
            <w:r w:rsidRPr="002844BB">
              <w:rPr>
                <w:rFonts w:ascii="Times New Roman" w:eastAsia="Times New Roman CYR" w:hAnsi="Times New Roman" w:cs="Times New Roman CYR"/>
                <w:color w:val="000000"/>
                <w:lang w:eastAsia="zh-CN"/>
              </w:rPr>
              <w:t xml:space="preserve"> </w:t>
            </w:r>
            <w:proofErr w:type="gramStart"/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п</w:t>
            </w:r>
            <w:proofErr w:type="gramEnd"/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/п</w:t>
            </w:r>
          </w:p>
        </w:tc>
        <w:tc>
          <w:tcPr>
            <w:tcW w:w="25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Вопрос, отражающий содержание обязательных требований</w:t>
            </w:r>
          </w:p>
        </w:tc>
        <w:tc>
          <w:tcPr>
            <w:tcW w:w="31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40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Ответы на вопросы</w:t>
            </w:r>
          </w:p>
        </w:tc>
      </w:tr>
      <w:tr w:rsidR="002844BB" w:rsidRPr="002844BB" w:rsidTr="00F60539">
        <w:tc>
          <w:tcPr>
            <w:tcW w:w="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Да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Неприменимо</w:t>
            </w: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lang w:eastAsia="zh-CN"/>
              </w:rPr>
              <w:t>Примечание</w:t>
            </w: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Соблюдаются ли             требования к                 содержанию                 некапитальных               нестационарных               сооружений?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</w:t>
            </w:r>
          </w:p>
          <w:p w:rsidR="002844BB" w:rsidRPr="002844BB" w:rsidRDefault="002844BB" w:rsidP="007313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Правил благоустройства и санитарного содержания муниципального образования «Киселевское      сельское поселение»,          утвержденных решением Собрания депутатов </w:t>
            </w:r>
            <w:proofErr w:type="spellStart"/>
            <w:r w:rsidR="007313C4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Заветинского</w:t>
            </w:r>
            <w:proofErr w:type="spellEnd"/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сельского поселения от </w:t>
            </w:r>
            <w:r w:rsidR="007313C4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30.10.2017</w:t>
            </w: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г.      № </w:t>
            </w:r>
            <w:r w:rsidR="007313C4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48</w:t>
            </w: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(далее - Правила благоустройства)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2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Соответствует ли             размещение домовых знаков на зданиях и сооружениях?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Обеспечивается ли        доступ                        маломобильных групп населения к входным группам зданий                 жилого и                       общественного                   назначения?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4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Соблюдаются ли              общие требования к содержанию и уборке территорий городского округа в зимний,                летний период?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5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Осуществляется ли сбор отходов и                    содержание                   контейнерных                площадок?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Соблюдаются ли                 требования к                 внешнему виду и              размещению                 инженерного и                 технического                 оборудования фасадов зданий, сооружений?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7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Соблюдаются ли            требования к обустройству и         оформлению              строительных                 объектов и площадок?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8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Соблюдается ли                порядок оформления разрешительной             документации и               порядок                             осуществления                 земляных работ?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9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Соответствуют ли       требования              обустройства и              содержания гаражей, открытых стоянок             для постоянного и          временного хранения транспортных сре</w:t>
            </w:r>
            <w:proofErr w:type="gramStart"/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дств тр</w:t>
            </w:r>
            <w:proofErr w:type="gramEnd"/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10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7313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Соответствуют ли       требования к                размещению средств информации на              территории                    муниципального              образования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11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Соответствует ли             порядок содержания зеленых насаждений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 xml:space="preserve"> 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12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Соответствует ли             порядок производства проектных и                строительных работ в </w:t>
            </w: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lastRenderedPageBreak/>
              <w:t>зоне зеленых            насаждений                   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lastRenderedPageBreak/>
              <w:t xml:space="preserve"> 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Соответствует ли              порядок сноса                (удаления) и (или) пересадки зеленых    насаждений               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14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Соответствует ли              санитарное и               техническое состояние общественных              туалетов требованиям Правил 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15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Соответствует ли              порядок организации стоков поверхностных вод требованиям            Правил                        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highlight w:val="white"/>
                <w:lang w:eastAsia="zh-CN"/>
              </w:rPr>
              <w:t>Правила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16</w:t>
            </w:r>
          </w:p>
        </w:tc>
        <w:tc>
          <w:tcPr>
            <w:tcW w:w="2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Соответствуют ли        требования к                   содержанию мест погребения (мест               захоронения)                 требованиям Правил благоустройства?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 xml:space="preserve"> 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  <w:t>Правила благоустройства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4"/>
                <w:szCs w:val="20"/>
                <w:lang w:eastAsia="zh-CN"/>
              </w:rPr>
            </w:pPr>
          </w:p>
        </w:tc>
      </w:tr>
    </w:tbl>
    <w:p w:rsidR="002844BB" w:rsidRPr="002844BB" w:rsidRDefault="002844BB" w:rsidP="002844B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 CYR"/>
          <w:color w:val="000000"/>
          <w:sz w:val="24"/>
          <w:szCs w:val="20"/>
          <w:lang w:eastAsia="zh-CN"/>
        </w:rPr>
      </w:pP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Пояснения и дополнения по вопросам, содержащимся в перечне: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</w:t>
      </w:r>
    </w:p>
    <w:p w:rsidR="002844BB" w:rsidRPr="002844BB" w:rsidRDefault="002844BB" w:rsidP="002844B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szCs w:val="20"/>
          <w:lang w:eastAsia="zh-CN"/>
        </w:rPr>
        <w:t>______________________________________________________________________</w:t>
      </w:r>
    </w:p>
    <w:tbl>
      <w:tblPr>
        <w:tblW w:w="9698" w:type="dxa"/>
        <w:tblInd w:w="108" w:type="dxa"/>
        <w:tblLook w:val="0000" w:firstRow="0" w:lastRow="0" w:firstColumn="0" w:lastColumn="0" w:noHBand="0" w:noVBand="0"/>
      </w:tblPr>
      <w:tblGrid>
        <w:gridCol w:w="5351"/>
        <w:gridCol w:w="4347"/>
      </w:tblGrid>
      <w:tr w:rsidR="002844BB" w:rsidRPr="002844BB" w:rsidTr="00F60539">
        <w:tc>
          <w:tcPr>
            <w:tcW w:w="5351" w:type="dxa"/>
          </w:tcPr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"___" _____________ 20__ г.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(указывается дата заполнения  проверочного листа)</w:t>
            </w:r>
          </w:p>
        </w:tc>
        <w:tc>
          <w:tcPr>
            <w:tcW w:w="4347" w:type="dxa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  <w:tr w:rsidR="002844BB" w:rsidRPr="002844BB" w:rsidTr="00F60539">
        <w:tc>
          <w:tcPr>
            <w:tcW w:w="9698" w:type="dxa"/>
            <w:gridSpan w:val="2"/>
          </w:tcPr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Подписи лица (лиц), проводящего (проводящих) проверку: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Должность ____________________________________ /Ф.И.О.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Должность ____________________________________ /Ф.И.О.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С проверочным листом ознакомле</w:t>
            </w: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н(</w:t>
            </w:r>
            <w:proofErr w:type="gramEnd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а):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_______________________________________________________________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иного должностного лица или уполномоченного представителя юридического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лица, индивидуального предпринимателя, его уполномоченного представителя)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"__" ____________________ 20__ г. 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                                           (подпись)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Отметка об отказе ознакомления с проверочным листом: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_______________________________________________________________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(фамилия, имя, отчество (в случае, если имеется), уполномоченного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lastRenderedPageBreak/>
              <w:t>должностного лица (лиц), проводящего проверку)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"__" ____________________ 20__ г. 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                                           (подпись)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Копию проверочного листа получи</w:t>
            </w: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л(</w:t>
            </w:r>
            <w:proofErr w:type="gramEnd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а):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___________________________________________________________________________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(фамилия, имя, отчество (в случае, если имеется), должность руководителя,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иного должностного лица или уполномоченного представителя юридического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лица, индивидуального предпринимателя, его уполномоченного представителя)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"__" ____________________ 20__ г. 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                                           (подпись)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Отметка об отказе получения проверочного листа: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_______________________________________________________________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(фамилия, имя, отчество (в случае, если имеется), уполномоченного</w:t>
            </w:r>
            <w:proofErr w:type="gramEnd"/>
          </w:p>
          <w:p w:rsidR="002844BB" w:rsidRPr="002844BB" w:rsidRDefault="002844BB" w:rsidP="002844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  <w:t>должностного лица (лиц), проводящего проверку)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>"__" ____________________ 20__ г. _____________________________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844BB">
              <w:rPr>
                <w:rFonts w:ascii="Times New Roman" w:eastAsia="Times New Roman" w:hAnsi="Times New Roman" w:cs="Times New Roman"/>
                <w:color w:val="000000"/>
                <w:szCs w:val="20"/>
                <w:lang w:eastAsia="zh-CN"/>
              </w:rPr>
              <w:t xml:space="preserve">                                            (подпись)</w:t>
            </w:r>
          </w:p>
          <w:p w:rsidR="002844BB" w:rsidRPr="002844BB" w:rsidRDefault="002844BB" w:rsidP="002844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</w:p>
        </w:tc>
      </w:tr>
    </w:tbl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>Рекомендации по заполнению контрольного листа (списка контрольных вопросов):</w:t>
      </w: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ab/>
        <w:t>в позиции «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Да</w:t>
      </w: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>» проставляется отметка, если предъявляемое требование реализовано в                        полном объеме;</w:t>
      </w: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ab/>
        <w:t>в позиции «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Нет</w:t>
      </w: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>» проставляется отметка, если предъявляемое требование не реализовано или реализовано не в полном объеме;</w:t>
      </w:r>
    </w:p>
    <w:p w:rsidR="002844BB" w:rsidRPr="002844BB" w:rsidRDefault="002844BB" w:rsidP="002844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ab/>
        <w:t>в позиции «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Неприменимо</w:t>
      </w: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>» проставляется отметка, если предъявляемое требование не подлежит реализации проверяемым субъектам и (или) контролю применительно к данному проверяемому субъекту;</w:t>
      </w:r>
    </w:p>
    <w:p w:rsidR="002844BB" w:rsidRPr="002844BB" w:rsidRDefault="002844BB" w:rsidP="002844B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ab/>
        <w:t>в позиции «</w:t>
      </w:r>
      <w:r w:rsidRPr="002844BB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Примечание</w:t>
      </w:r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 xml:space="preserve">» отражаются </w:t>
      </w:r>
      <w:proofErr w:type="gramStart"/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>причины</w:t>
      </w:r>
      <w:proofErr w:type="gramEnd"/>
      <w:r w:rsidRPr="002844BB">
        <w:rPr>
          <w:rFonts w:ascii="Times New Roman" w:eastAsia="Times New Roman" w:hAnsi="Times New Roman" w:cs="Times New Roman"/>
          <w:color w:val="000000"/>
          <w:lang w:eastAsia="zh-CN"/>
        </w:rPr>
        <w:t xml:space="preserve"> по которым предъявляемое требование                           реализовано не в полном объеме.</w:t>
      </w:r>
    </w:p>
    <w:p w:rsidR="00630904" w:rsidRPr="00630904" w:rsidRDefault="00630904" w:rsidP="006309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30904" w:rsidRPr="00630904" w:rsidSect="00BA58E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851" w:bottom="720" w:left="851" w:header="709" w:footer="709" w:gutter="0"/>
          <w:cols w:space="720"/>
        </w:sectPr>
      </w:pPr>
    </w:p>
    <w:p w:rsidR="002B1DBD" w:rsidRPr="002B1DBD" w:rsidRDefault="002B1DBD" w:rsidP="007313C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sectPr w:rsidR="002B1DBD" w:rsidRPr="002B1DBD" w:rsidSect="00630904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20" w:rsidRDefault="00947520">
      <w:pPr>
        <w:spacing w:after="0" w:line="240" w:lineRule="auto"/>
      </w:pPr>
      <w:r>
        <w:separator/>
      </w:r>
    </w:p>
  </w:endnote>
  <w:endnote w:type="continuationSeparator" w:id="0">
    <w:p w:rsidR="00947520" w:rsidRDefault="00947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04" w:rsidRDefault="00630904" w:rsidP="00087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904" w:rsidRDefault="00630904" w:rsidP="0008753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04" w:rsidRDefault="00630904" w:rsidP="000875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313C4">
      <w:rPr>
        <w:rStyle w:val="a9"/>
        <w:noProof/>
      </w:rPr>
      <w:t>1</w:t>
    </w:r>
    <w:r>
      <w:rPr>
        <w:rStyle w:val="a9"/>
      </w:rPr>
      <w:fldChar w:fldCharType="end"/>
    </w:r>
  </w:p>
  <w:p w:rsidR="00630904" w:rsidRDefault="00630904" w:rsidP="0008753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20" w:rsidRDefault="00947520">
      <w:pPr>
        <w:spacing w:after="0" w:line="240" w:lineRule="auto"/>
      </w:pPr>
      <w:r>
        <w:separator/>
      </w:r>
    </w:p>
  </w:footnote>
  <w:footnote w:type="continuationSeparator" w:id="0">
    <w:p w:rsidR="00947520" w:rsidRDefault="00947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04" w:rsidRDefault="00630904" w:rsidP="0008753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0904" w:rsidRDefault="00630904" w:rsidP="0008753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904" w:rsidRDefault="00630904" w:rsidP="0008753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777"/>
    <w:multiLevelType w:val="multilevel"/>
    <w:tmpl w:val="B2CCB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3D6B6E79"/>
    <w:multiLevelType w:val="singleLevel"/>
    <w:tmpl w:val="92203DEA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BD"/>
    <w:rsid w:val="002355A4"/>
    <w:rsid w:val="002844BB"/>
    <w:rsid w:val="002B1DBD"/>
    <w:rsid w:val="00435FA3"/>
    <w:rsid w:val="0046378F"/>
    <w:rsid w:val="006018A7"/>
    <w:rsid w:val="00630904"/>
    <w:rsid w:val="007313C4"/>
    <w:rsid w:val="00900226"/>
    <w:rsid w:val="00925834"/>
    <w:rsid w:val="00947520"/>
    <w:rsid w:val="009B3C99"/>
    <w:rsid w:val="00A52B11"/>
    <w:rsid w:val="00A55510"/>
    <w:rsid w:val="00A65265"/>
    <w:rsid w:val="00AB2042"/>
    <w:rsid w:val="00B97DCC"/>
    <w:rsid w:val="00C467F9"/>
    <w:rsid w:val="00F5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04"/>
  </w:style>
  <w:style w:type="paragraph" w:styleId="a7">
    <w:name w:val="footer"/>
    <w:basedOn w:val="a"/>
    <w:link w:val="a8"/>
    <w:rsid w:val="00630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9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B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A52B11"/>
    <w:pPr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52B11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30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0904"/>
  </w:style>
  <w:style w:type="paragraph" w:styleId="a7">
    <w:name w:val="footer"/>
    <w:basedOn w:val="a"/>
    <w:link w:val="a8"/>
    <w:rsid w:val="006309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309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0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2020-12-30T09:49:00Z</cp:lastPrinted>
  <dcterms:created xsi:type="dcterms:W3CDTF">2022-02-18T08:46:00Z</dcterms:created>
  <dcterms:modified xsi:type="dcterms:W3CDTF">2022-02-18T08:46:00Z</dcterms:modified>
</cp:coreProperties>
</file>