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F72" w:rsidRDefault="00A32D2C">
      <w:r>
        <w:rPr>
          <w:b/>
        </w:rPr>
        <w:t xml:space="preserve">                   </w:t>
      </w:r>
      <w:r>
        <w:rPr>
          <w:b/>
          <w:sz w:val="28"/>
        </w:rPr>
        <w:t xml:space="preserve"> </w:t>
      </w:r>
    </w:p>
    <w:p w:rsidR="00CF3F72" w:rsidRDefault="00A32D2C">
      <w:pPr>
        <w:jc w:val="center"/>
        <w:rPr>
          <w:rFonts w:ascii="AGBenguiatCyr" w:hAnsi="AGBenguiatCyr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4442460</wp:posOffset>
                </wp:positionH>
                <wp:positionV relativeFrom="paragraph">
                  <wp:posOffset>-151765</wp:posOffset>
                </wp:positionV>
                <wp:extent cx="1737995" cy="915035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995" cy="915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F3F72" w:rsidRDefault="00A32D2C">
                            <w:pPr>
                              <w:jc w:val="right"/>
                              <w:rPr>
                                <w:i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12700" tIns="12700" rIns="12700" bIns="127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icture 1" o:spid="_x0000_s1026" style="position:absolute;left:0;text-align:left;margin-left:349.8pt;margin-top:-11.95pt;width:136.85pt;height:72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" filled="f" stroked="f">
                <v:textbox inset="1pt,1pt,1pt,1pt">
                  <w:txbxContent>
                    <w:p w:rsidR="00CF3F72" w:rsidRDefault="00A32D2C">
                      <w:pPr>
                        <w:jc w:val="right"/>
                        <w:rPr>
                          <w:i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dverGothic" w:hAnsi="AdverGothic"/>
          <w:noProof/>
        </w:rPr>
        <w:drawing>
          <wp:inline distT="0" distB="0" distL="0" distR="0">
            <wp:extent cx="562356" cy="570611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562356" cy="570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F72" w:rsidRDefault="00A32D2C">
      <w:pPr>
        <w:pStyle w:val="4"/>
      </w:pPr>
      <w:r>
        <w:t>Российская Федерация</w:t>
      </w:r>
    </w:p>
    <w:p w:rsidR="00CF3F72" w:rsidRDefault="00A32D2C">
      <w:pPr>
        <w:pStyle w:val="5"/>
      </w:pPr>
      <w:r>
        <w:t>Администрация Заветинского сельского поселения</w:t>
      </w:r>
    </w:p>
    <w:p w:rsidR="00CF3F72" w:rsidRDefault="00A32D2C">
      <w:pPr>
        <w:pStyle w:val="5"/>
      </w:pPr>
      <w:r>
        <w:t xml:space="preserve"> Заветинского района Ростовской области</w:t>
      </w:r>
    </w:p>
    <w:p w:rsidR="00CF3F72" w:rsidRDefault="00CF3F72">
      <w:pPr>
        <w:jc w:val="center"/>
        <w:rPr>
          <w:rFonts w:ascii="Times New Roman" w:hAnsi="Times New Roman"/>
          <w:sz w:val="48"/>
        </w:rPr>
      </w:pPr>
    </w:p>
    <w:p w:rsidR="00CF3F72" w:rsidRDefault="00A32D2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48"/>
        </w:rPr>
        <w:t xml:space="preserve">Распоряжение </w:t>
      </w:r>
    </w:p>
    <w:p w:rsidR="00CF3F72" w:rsidRDefault="00A32D2C">
      <w:pPr>
        <w:jc w:val="center"/>
        <w:rPr>
          <w:rFonts w:ascii="Times New Roman" w:hAnsi="Times New Roman"/>
          <w:sz w:val="28"/>
        </w:rPr>
      </w:pPr>
      <w:r>
        <w:tab/>
      </w:r>
    </w:p>
    <w:p w:rsidR="00CF3F72" w:rsidRDefault="00A32D2C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№ </w:t>
      </w:r>
      <w:r w:rsidR="00FB1575">
        <w:rPr>
          <w:rFonts w:ascii="Times New Roman" w:hAnsi="Times New Roman"/>
          <w:sz w:val="28"/>
        </w:rPr>
        <w:t>23</w:t>
      </w:r>
    </w:p>
    <w:p w:rsidR="00CF3F72" w:rsidRDefault="00CF3F72">
      <w:pPr>
        <w:jc w:val="center"/>
        <w:rPr>
          <w:rFonts w:ascii="Times New Roman" w:hAnsi="Times New Roman"/>
          <w:sz w:val="22"/>
        </w:rPr>
      </w:pPr>
    </w:p>
    <w:p w:rsidR="00CF3F72" w:rsidRDefault="00FB1575">
      <w:pPr>
        <w:pStyle w:val="aa"/>
        <w:jc w:val="left"/>
        <w:rPr>
          <w:b w:val="0"/>
          <w:sz w:val="28"/>
        </w:rPr>
      </w:pPr>
      <w:r>
        <w:rPr>
          <w:b w:val="0"/>
          <w:sz w:val="28"/>
        </w:rPr>
        <w:t>30</w:t>
      </w:r>
      <w:r w:rsidR="00A32D2C">
        <w:rPr>
          <w:b w:val="0"/>
          <w:sz w:val="28"/>
        </w:rPr>
        <w:t xml:space="preserve">.05.2022                                        </w:t>
      </w:r>
      <w:r w:rsidR="00A32D2C">
        <w:rPr>
          <w:b w:val="0"/>
          <w:sz w:val="28"/>
        </w:rPr>
        <w:tab/>
        <w:t xml:space="preserve">                                                  </w:t>
      </w:r>
      <w:r w:rsidR="00A32D2C">
        <w:rPr>
          <w:b w:val="0"/>
          <w:sz w:val="28"/>
        </w:rPr>
        <w:tab/>
        <w:t>с. Заветное</w:t>
      </w:r>
    </w:p>
    <w:p w:rsidR="00CF3F72" w:rsidRDefault="00CF3F72">
      <w:pPr>
        <w:pStyle w:val="aa"/>
        <w:jc w:val="left"/>
        <w:rPr>
          <w:b w:val="0"/>
          <w:sz w:val="28"/>
        </w:rPr>
      </w:pPr>
    </w:p>
    <w:p w:rsidR="00CF3F72" w:rsidRDefault="00CF3F72">
      <w:pPr>
        <w:pStyle w:val="aa"/>
        <w:jc w:val="left"/>
        <w:rPr>
          <w:b w:val="0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20"/>
        <w:gridCol w:w="4943"/>
      </w:tblGrid>
      <w:tr w:rsidR="00CF3F72">
        <w:tc>
          <w:tcPr>
            <w:tcW w:w="5120" w:type="dxa"/>
          </w:tcPr>
          <w:p w:rsidR="00CF3F72" w:rsidRDefault="00FB1575">
            <w:pPr>
              <w:pStyle w:val="aa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О</w:t>
            </w:r>
            <w:r w:rsidR="00A32D2C">
              <w:rPr>
                <w:b w:val="0"/>
                <w:sz w:val="28"/>
              </w:rPr>
              <w:t>б утверждении учетной политики для целей бухгалтерского и налогового учета Администрации Заветинского сельского поселения</w:t>
            </w:r>
          </w:p>
          <w:p w:rsidR="00CF3F72" w:rsidRDefault="00CF3F72">
            <w:pPr>
              <w:pStyle w:val="aa"/>
              <w:jc w:val="both"/>
              <w:rPr>
                <w:b w:val="0"/>
                <w:sz w:val="28"/>
              </w:rPr>
            </w:pPr>
          </w:p>
        </w:tc>
        <w:tc>
          <w:tcPr>
            <w:tcW w:w="4943" w:type="dxa"/>
          </w:tcPr>
          <w:p w:rsidR="00CF3F72" w:rsidRDefault="00CF3F72">
            <w:pPr>
              <w:pStyle w:val="aa"/>
              <w:jc w:val="left"/>
              <w:rPr>
                <w:b w:val="0"/>
                <w:sz w:val="28"/>
              </w:rPr>
            </w:pPr>
          </w:p>
        </w:tc>
      </w:tr>
    </w:tbl>
    <w:p w:rsidR="00CF3F72" w:rsidRDefault="00A32D2C">
      <w:pPr>
        <w:pStyle w:val="aa"/>
        <w:jc w:val="left"/>
        <w:rPr>
          <w:b w:val="0"/>
          <w:sz w:val="28"/>
        </w:rPr>
      </w:pPr>
      <w:r>
        <w:rPr>
          <w:b w:val="0"/>
          <w:sz w:val="28"/>
        </w:rPr>
        <w:t xml:space="preserve">             </w:t>
      </w:r>
    </w:p>
    <w:p w:rsidR="00CF3F72" w:rsidRDefault="00A32D2C">
      <w:pPr>
        <w:pStyle w:val="aa"/>
        <w:jc w:val="both"/>
        <w:rPr>
          <w:b w:val="0"/>
          <w:sz w:val="28"/>
        </w:rPr>
      </w:pPr>
      <w:r>
        <w:rPr>
          <w:b w:val="0"/>
          <w:sz w:val="28"/>
        </w:rPr>
        <w:t xml:space="preserve">     Руководствуясь </w:t>
      </w:r>
      <w:hyperlink r:id="rId5" w:history="1">
        <w:r>
          <w:rPr>
            <w:b w:val="0"/>
            <w:sz w:val="28"/>
          </w:rPr>
          <w:t xml:space="preserve">Федеральным законом </w:t>
        </w:r>
      </w:hyperlink>
      <w:r>
        <w:rPr>
          <w:b w:val="0"/>
          <w:sz w:val="28"/>
        </w:rPr>
        <w:t xml:space="preserve">от 06.12.2011 N 402-ФЗ "О бухгалтерском учете", приказами Минфина России от </w:t>
      </w:r>
      <w:hyperlink r:id="rId6" w:history="1">
        <w:r>
          <w:rPr>
            <w:b w:val="0"/>
            <w:sz w:val="28"/>
          </w:rPr>
          <w:t>01.12.2010 N 157н</w:t>
        </w:r>
      </w:hyperlink>
      <w:r>
        <w:rPr>
          <w:b w:val="0"/>
          <w:sz w:val="28"/>
        </w:rPr>
        <w:t xml:space="preserve">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применению", </w:t>
      </w:r>
      <w:hyperlink r:id="rId7" w:history="1">
        <w:r>
          <w:rPr>
            <w:b w:val="0"/>
            <w:sz w:val="28"/>
          </w:rPr>
          <w:t xml:space="preserve">от 06.12.2010 N 162н </w:t>
        </w:r>
      </w:hyperlink>
      <w:r>
        <w:rPr>
          <w:b w:val="0"/>
          <w:sz w:val="28"/>
        </w:rPr>
        <w:t xml:space="preserve">"Об утверждении Плана счетов бюджетного учета и Инструкции по его применению", </w:t>
      </w:r>
      <w:hyperlink r:id="rId8" w:history="1">
        <w:r>
          <w:rPr>
            <w:b w:val="0"/>
            <w:sz w:val="28"/>
          </w:rPr>
          <w:t>Налоговым кодексом</w:t>
        </w:r>
      </w:hyperlink>
      <w:r>
        <w:rPr>
          <w:b w:val="0"/>
          <w:sz w:val="28"/>
        </w:rPr>
        <w:t xml:space="preserve"> РФ и иными нормативными актами налогового законодательства РФ.</w:t>
      </w:r>
    </w:p>
    <w:p w:rsidR="00CF3F72" w:rsidRDefault="00A32D2C">
      <w:pPr>
        <w:tabs>
          <w:tab w:val="left" w:pos="1302"/>
        </w:tabs>
        <w:spacing w:before="202" w:line="275" w:lineRule="exac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Утвердить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sz w:val="28"/>
        </w:rPr>
        <w:t>учетную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z w:val="28"/>
        </w:rPr>
        <w:t>политику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z w:val="28"/>
        </w:rPr>
        <w:t>Заветинского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сельского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поселения для целей бухгалтерского и налогового учета согласно </w:t>
      </w:r>
      <w:proofErr w:type="gramStart"/>
      <w:r>
        <w:rPr>
          <w:rFonts w:ascii="Times New Roman" w:hAnsi="Times New Roman"/>
          <w:sz w:val="28"/>
        </w:rPr>
        <w:t>Приложению</w:t>
      </w:r>
      <w:proofErr w:type="gramEnd"/>
      <w:r>
        <w:rPr>
          <w:rFonts w:ascii="Times New Roman" w:hAnsi="Times New Roman"/>
          <w:sz w:val="28"/>
        </w:rPr>
        <w:t xml:space="preserve"> к настоящему </w:t>
      </w:r>
      <w:r w:rsidR="00FB1575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аспоряжению.</w:t>
      </w:r>
    </w:p>
    <w:p w:rsidR="00CF3F72" w:rsidRDefault="00A32D2C">
      <w:pPr>
        <w:tabs>
          <w:tab w:val="left" w:pos="1314"/>
        </w:tabs>
        <w:spacing w:before="204"/>
        <w:ind w:left="-142" w:right="638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Распоряжение применяется в целях ведения бухгалтерского и налогового учета начиная с 01.01.202</w:t>
      </w:r>
      <w:r>
        <w:rPr>
          <w:rFonts w:ascii="Times New Roman" w:hAnsi="Times New Roman"/>
          <w:spacing w:val="-1"/>
          <w:sz w:val="28"/>
        </w:rPr>
        <w:t xml:space="preserve">2 </w:t>
      </w:r>
      <w:r>
        <w:rPr>
          <w:rFonts w:ascii="Times New Roman" w:hAnsi="Times New Roman"/>
          <w:sz w:val="28"/>
        </w:rPr>
        <w:t>г.</w:t>
      </w:r>
    </w:p>
    <w:p w:rsidR="00CF3F72" w:rsidRDefault="00A32D2C">
      <w:pPr>
        <w:tabs>
          <w:tab w:val="left" w:pos="1398"/>
        </w:tabs>
        <w:spacing w:before="202"/>
        <w:ind w:right="636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Ознакомить с настоящим Приказом всех сотрудников учреждения, имеющих отношение к учетному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процессу.</w:t>
      </w:r>
    </w:p>
    <w:p w:rsidR="00CF3F72" w:rsidRDefault="00A32D2C">
      <w:pPr>
        <w:tabs>
          <w:tab w:val="left" w:pos="1274"/>
        </w:tabs>
        <w:spacing w:before="200"/>
        <w:ind w:left="564" w:hanging="2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4.Контроль за исполнением настоящего приказа оставляю за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собой.</w:t>
      </w:r>
    </w:p>
    <w:p w:rsidR="00CF3F72" w:rsidRDefault="00CF3F72">
      <w:pPr>
        <w:pStyle w:val="aa"/>
        <w:jc w:val="left"/>
        <w:rPr>
          <w:b w:val="0"/>
          <w:sz w:val="28"/>
        </w:rPr>
      </w:pPr>
    </w:p>
    <w:p w:rsidR="00CF3F72" w:rsidRDefault="00A32D2C">
      <w:pPr>
        <w:pStyle w:val="aa"/>
        <w:ind w:firstLine="540"/>
        <w:jc w:val="left"/>
        <w:rPr>
          <w:b w:val="0"/>
          <w:sz w:val="28"/>
        </w:rPr>
      </w:pPr>
      <w:r>
        <w:rPr>
          <w:b w:val="0"/>
          <w:sz w:val="28"/>
        </w:rPr>
        <w:t xml:space="preserve">           </w:t>
      </w:r>
    </w:p>
    <w:p w:rsidR="00CF3F72" w:rsidRDefault="00CF3F72">
      <w:pPr>
        <w:pStyle w:val="aa"/>
        <w:ind w:right="638" w:firstLine="540"/>
        <w:jc w:val="left"/>
        <w:rPr>
          <w:b w:val="0"/>
          <w:sz w:val="28"/>
        </w:rPr>
      </w:pPr>
    </w:p>
    <w:p w:rsidR="00CF3F72" w:rsidRDefault="00A32D2C">
      <w:pPr>
        <w:pStyle w:val="aa"/>
        <w:ind w:right="638" w:firstLine="540"/>
        <w:jc w:val="left"/>
        <w:rPr>
          <w:b w:val="0"/>
          <w:sz w:val="28"/>
        </w:rPr>
      </w:pPr>
      <w:proofErr w:type="spellStart"/>
      <w:r>
        <w:rPr>
          <w:b w:val="0"/>
          <w:sz w:val="28"/>
        </w:rPr>
        <w:t>И.О.Глав</w:t>
      </w:r>
      <w:r w:rsidR="00FB1575">
        <w:rPr>
          <w:b w:val="0"/>
          <w:sz w:val="28"/>
        </w:rPr>
        <w:t>ы</w:t>
      </w:r>
      <w:proofErr w:type="spellEnd"/>
      <w:r w:rsidR="00D6648F">
        <w:rPr>
          <w:b w:val="0"/>
          <w:sz w:val="28"/>
        </w:rPr>
        <w:t xml:space="preserve"> </w:t>
      </w:r>
      <w:bookmarkStart w:id="0" w:name="_GoBack"/>
      <w:bookmarkEnd w:id="0"/>
      <w:r>
        <w:rPr>
          <w:b w:val="0"/>
          <w:sz w:val="28"/>
        </w:rPr>
        <w:t xml:space="preserve">  Администрации </w:t>
      </w:r>
    </w:p>
    <w:p w:rsidR="00CF3F72" w:rsidRDefault="00A32D2C">
      <w:pPr>
        <w:pStyle w:val="aa"/>
        <w:ind w:right="638" w:firstLine="540"/>
        <w:jc w:val="left"/>
        <w:rPr>
          <w:b w:val="0"/>
          <w:sz w:val="28"/>
        </w:rPr>
      </w:pPr>
      <w:r>
        <w:rPr>
          <w:b w:val="0"/>
          <w:sz w:val="28"/>
        </w:rPr>
        <w:t>Заветинского сельского поселения</w:t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proofErr w:type="spellStart"/>
      <w:r>
        <w:rPr>
          <w:b w:val="0"/>
          <w:sz w:val="28"/>
        </w:rPr>
        <w:t>А.А.Плетнева</w:t>
      </w:r>
      <w:proofErr w:type="spellEnd"/>
    </w:p>
    <w:p w:rsidR="00CF3F72" w:rsidRDefault="00CF3F72">
      <w:pPr>
        <w:pStyle w:val="aa"/>
        <w:ind w:right="638" w:firstLine="540"/>
        <w:jc w:val="left"/>
        <w:rPr>
          <w:b w:val="0"/>
          <w:sz w:val="28"/>
        </w:rPr>
      </w:pPr>
    </w:p>
    <w:sectPr w:rsidR="00CF3F72">
      <w:pgSz w:w="11906" w:h="16838"/>
      <w:pgMar w:top="425" w:right="567" w:bottom="822" w:left="1276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BenguiatCyr">
    <w:altName w:val="Times New Roman"/>
    <w:panose1 w:val="00000000000000000000"/>
    <w:charset w:val="00"/>
    <w:family w:val="roman"/>
    <w:notTrueType/>
    <w:pitch w:val="default"/>
  </w:font>
  <w:font w:name="AdverGothic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CF3F72"/>
    <w:rsid w:val="00A32D2C"/>
    <w:rsid w:val="00CF3F72"/>
    <w:rsid w:val="00D6648F"/>
    <w:rsid w:val="00FB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6C092"/>
  <w15:docId w15:val="{A3BE9464-FF13-44E3-A6E3-27227F88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rFonts w:ascii="Times New Roman" w:hAnsi="Times New Roman"/>
      <w:b/>
      <w:sz w:val="20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rFonts w:ascii="Times New Roman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23">
    <w:name w:val="Body Text Indent 2"/>
    <w:basedOn w:val="a"/>
    <w:link w:val="24"/>
    <w:pPr>
      <w:ind w:right="-7" w:firstLine="567"/>
      <w:jc w:val="both"/>
    </w:pPr>
    <w:rPr>
      <w:rFonts w:ascii="Times New Roman" w:hAnsi="Times New Roman"/>
    </w:rPr>
  </w:style>
  <w:style w:type="character" w:customStyle="1" w:styleId="24">
    <w:name w:val="Основной текст с отступом 2 Знак"/>
    <w:basedOn w:val="1"/>
    <w:link w:val="23"/>
    <w:rPr>
      <w:rFonts w:ascii="Times New Roman" w:hAnsi="Times New Roman"/>
      <w:sz w:val="24"/>
    </w:rPr>
  </w:style>
  <w:style w:type="paragraph" w:customStyle="1" w:styleId="ConsCell">
    <w:name w:val="ConsCell"/>
    <w:link w:val="ConsCell0"/>
    <w:pPr>
      <w:widowControl w:val="0"/>
    </w:pPr>
    <w:rPr>
      <w:rFonts w:ascii="Arial" w:hAnsi="Arial"/>
      <w:sz w:val="28"/>
    </w:rPr>
  </w:style>
  <w:style w:type="character" w:customStyle="1" w:styleId="ConsCell0">
    <w:name w:val="ConsCell"/>
    <w:link w:val="ConsCell"/>
    <w:rPr>
      <w:rFonts w:ascii="Arial" w:hAnsi="Arial"/>
      <w:sz w:val="28"/>
    </w:rPr>
  </w:style>
  <w:style w:type="character" w:customStyle="1" w:styleId="50">
    <w:name w:val="Заголовок 5 Знак"/>
    <w:basedOn w:val="1"/>
    <w:link w:val="5"/>
    <w:rPr>
      <w:rFonts w:ascii="Times New Roman" w:hAnsi="Times New Roman"/>
      <w:sz w:val="3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customStyle="1" w:styleId="ConsNormal">
    <w:name w:val="ConsNormal"/>
    <w:link w:val="ConsNormal0"/>
    <w:pPr>
      <w:ind w:firstLine="720"/>
    </w:pPr>
    <w:rPr>
      <w:rFonts w:ascii="Arial" w:hAnsi="Arial"/>
      <w:sz w:val="28"/>
    </w:rPr>
  </w:style>
  <w:style w:type="character" w:customStyle="1" w:styleId="ConsNormal0">
    <w:name w:val="ConsNormal"/>
    <w:link w:val="ConsNormal"/>
    <w:rPr>
      <w:rFonts w:ascii="Arial" w:hAnsi="Arial"/>
      <w:sz w:val="28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FR1">
    <w:name w:val="FR1"/>
    <w:link w:val="FR10"/>
    <w:pPr>
      <w:widowControl w:val="0"/>
      <w:spacing w:before="280"/>
      <w:jc w:val="center"/>
    </w:pPr>
    <w:rPr>
      <w:rFonts w:ascii="Arial" w:hAnsi="Arial"/>
      <w:b/>
      <w:sz w:val="18"/>
    </w:rPr>
  </w:style>
  <w:style w:type="character" w:customStyle="1" w:styleId="FR10">
    <w:name w:val="FR1"/>
    <w:link w:val="FR1"/>
    <w:rPr>
      <w:rFonts w:ascii="Arial" w:hAnsi="Arial"/>
      <w:b/>
      <w:sz w:val="1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4">
    <w:name w:val="Body Text Indent"/>
    <w:basedOn w:val="a"/>
    <w:link w:val="a5"/>
    <w:pPr>
      <w:ind w:left="-426"/>
    </w:pPr>
    <w:rPr>
      <w:rFonts w:ascii="Times New Roman" w:hAnsi="Times New Roman"/>
    </w:rPr>
  </w:style>
  <w:style w:type="character" w:customStyle="1" w:styleId="a5">
    <w:name w:val="Основной текст с отступом Знак"/>
    <w:basedOn w:val="1"/>
    <w:link w:val="a4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  <w:sz w:val="28"/>
    </w:rPr>
  </w:style>
  <w:style w:type="character" w:customStyle="1" w:styleId="ConsNonformat0">
    <w:name w:val="ConsNonformat"/>
    <w:link w:val="ConsNonformat"/>
    <w:rPr>
      <w:rFonts w:ascii="Courier New" w:hAnsi="Courier New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pPr>
      <w:jc w:val="center"/>
    </w:pPr>
    <w:rPr>
      <w:rFonts w:ascii="Times New Roman" w:hAnsi="Times New Roman"/>
      <w:b/>
      <w:sz w:val="20"/>
    </w:rPr>
  </w:style>
  <w:style w:type="character" w:customStyle="1" w:styleId="ab">
    <w:name w:val="Заголовок Знак"/>
    <w:basedOn w:val="1"/>
    <w:link w:val="aa"/>
    <w:rPr>
      <w:rFonts w:ascii="Times New Roman" w:hAnsi="Times New Roman"/>
      <w:b/>
      <w:sz w:val="20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800200.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80897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80849.0/" TargetMode="External"/><Relationship Id="rId5" Type="http://schemas.openxmlformats.org/officeDocument/2006/relationships/hyperlink" Target="garantf1://70003036.0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2022-05-30T09:31:00Z</cp:lastPrinted>
  <dcterms:created xsi:type="dcterms:W3CDTF">2022-05-30T09:29:00Z</dcterms:created>
  <dcterms:modified xsi:type="dcterms:W3CDTF">2022-05-30T09:31:00Z</dcterms:modified>
</cp:coreProperties>
</file>