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03" w:rsidRDefault="007A7417">
      <w:pPr>
        <w:jc w:val="center"/>
        <w:rPr>
          <w:b/>
          <w:i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A03" w:rsidRDefault="007A7417">
      <w:pPr>
        <w:pStyle w:val="ab"/>
      </w:pPr>
      <w:r>
        <w:t>Российская Федерация</w:t>
      </w:r>
    </w:p>
    <w:p w:rsidR="001C4A03" w:rsidRDefault="007A7417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1C4A03" w:rsidRDefault="007A7417">
      <w:pPr>
        <w:jc w:val="center"/>
        <w:rPr>
          <w:b/>
        </w:rPr>
      </w:pPr>
      <w:r>
        <w:rPr>
          <w:b/>
        </w:rPr>
        <w:t>Заветинский район</w:t>
      </w:r>
    </w:p>
    <w:p w:rsidR="001C4A03" w:rsidRDefault="007A7417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«Заветинское сельское поселение»</w:t>
      </w:r>
    </w:p>
    <w:p w:rsidR="001C4A03" w:rsidRDefault="007A7417">
      <w:pPr>
        <w:jc w:val="center"/>
        <w:rPr>
          <w:sz w:val="32"/>
        </w:rPr>
      </w:pPr>
      <w:r>
        <w:rPr>
          <w:sz w:val="32"/>
        </w:rPr>
        <w:t xml:space="preserve">Собрание депутатов Заветинского сельского поселения </w:t>
      </w:r>
    </w:p>
    <w:p w:rsidR="001C4A03" w:rsidRDefault="001C4A03">
      <w:pPr>
        <w:rPr>
          <w:sz w:val="32"/>
        </w:rPr>
      </w:pPr>
    </w:p>
    <w:p w:rsidR="001C4A03" w:rsidRDefault="007A7417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1C4A03" w:rsidRDefault="001C4A03">
      <w:pPr>
        <w:jc w:val="center"/>
        <w:rPr>
          <w:sz w:val="48"/>
        </w:rPr>
      </w:pPr>
    </w:p>
    <w:tbl>
      <w:tblPr>
        <w:tblW w:w="0" w:type="auto"/>
        <w:tblLayout w:type="fixed"/>
        <w:tblLook w:val="04A0"/>
      </w:tblPr>
      <w:tblGrid>
        <w:gridCol w:w="4684"/>
        <w:gridCol w:w="4580"/>
      </w:tblGrid>
      <w:tr w:rsidR="001C4A03">
        <w:trPr>
          <w:trHeight w:val="3631"/>
        </w:trPr>
        <w:tc>
          <w:tcPr>
            <w:tcW w:w="4684" w:type="dxa"/>
          </w:tcPr>
          <w:p w:rsidR="001C4A03" w:rsidRDefault="007A7417">
            <w:r>
              <w:rPr>
                <w:sz w:val="28"/>
              </w:rPr>
              <w:t>О внесении изменений в решение</w:t>
            </w:r>
            <w:r>
              <w:rPr>
                <w:sz w:val="28"/>
              </w:rPr>
              <w:t xml:space="preserve"> Собрания депутатов Заветинского сельского поселения от 29.04.2022 № 30 «О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«Заветинское сельское </w:t>
            </w:r>
            <w:r>
              <w:rPr>
                <w:sz w:val="28"/>
              </w:rPr>
              <w:t>поселение»</w:t>
            </w:r>
          </w:p>
        </w:tc>
        <w:tc>
          <w:tcPr>
            <w:tcW w:w="4580" w:type="dxa"/>
          </w:tcPr>
          <w:p w:rsidR="001C4A03" w:rsidRDefault="001C4A03">
            <w:pPr>
              <w:jc w:val="both"/>
              <w:rPr>
                <w:sz w:val="28"/>
              </w:rPr>
            </w:pPr>
          </w:p>
        </w:tc>
      </w:tr>
    </w:tbl>
    <w:p w:rsidR="001C4A03" w:rsidRDefault="001C4A03">
      <w:pPr>
        <w:tabs>
          <w:tab w:val="left" w:pos="3480"/>
        </w:tabs>
        <w:rPr>
          <w:sz w:val="32"/>
        </w:rPr>
      </w:pPr>
    </w:p>
    <w:p w:rsidR="001C4A03" w:rsidRDefault="007A7417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           Принято</w:t>
      </w:r>
    </w:p>
    <w:p w:rsidR="001C4A03" w:rsidRDefault="007A7417">
      <w:pPr>
        <w:tabs>
          <w:tab w:val="left" w:pos="3480"/>
        </w:tabs>
      </w:pPr>
      <w:r>
        <w:rPr>
          <w:b/>
          <w:sz w:val="28"/>
        </w:rPr>
        <w:t>Собранием депутатов                                                                16 мая  2023 года</w:t>
      </w:r>
    </w:p>
    <w:p w:rsidR="001C4A03" w:rsidRDefault="007A7417">
      <w:pPr>
        <w:tabs>
          <w:tab w:val="left" w:pos="3480"/>
        </w:tabs>
        <w:rPr>
          <w:sz w:val="28"/>
        </w:rPr>
      </w:pPr>
      <w:r>
        <w:rPr>
          <w:sz w:val="28"/>
        </w:rPr>
        <w:tab/>
      </w:r>
    </w:p>
    <w:p w:rsidR="001C4A03" w:rsidRDefault="007A7417">
      <w:pPr>
        <w:ind w:firstLine="567"/>
        <w:jc w:val="both"/>
      </w:pPr>
      <w:r>
        <w:rPr>
          <w:sz w:val="28"/>
        </w:rPr>
        <w:t xml:space="preserve">В соответствии с Уставом муниципального образования «Заветинское сельское поселение», руководствуясь рекомендациями </w:t>
      </w:r>
      <w:r>
        <w:rPr>
          <w:sz w:val="28"/>
        </w:rPr>
        <w:t>постановлений Правительства Ростовской области от 04.04.2022 № 262 «Об особенностях расчета арендной платы по договорам аренды земельных участков, находящихся в государственной собственности, в 2022 году», от 06.06.2022 № 482 «О внесении изменений в постан</w:t>
      </w:r>
      <w:r>
        <w:rPr>
          <w:sz w:val="28"/>
        </w:rPr>
        <w:t>овление Правительства Ростовской области от 08.05.2015 № 332», Собрание депутатов Заветинского сельского поселения</w:t>
      </w:r>
    </w:p>
    <w:p w:rsidR="001C4A03" w:rsidRDefault="001C4A03">
      <w:pPr>
        <w:tabs>
          <w:tab w:val="left" w:pos="709"/>
        </w:tabs>
        <w:jc w:val="both"/>
        <w:rPr>
          <w:sz w:val="32"/>
        </w:rPr>
      </w:pPr>
    </w:p>
    <w:p w:rsidR="001C4A03" w:rsidRDefault="007A7417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1C4A03" w:rsidRDefault="001C4A03">
      <w:pPr>
        <w:tabs>
          <w:tab w:val="left" w:pos="3100"/>
        </w:tabs>
        <w:ind w:firstLine="567"/>
        <w:jc w:val="center"/>
        <w:rPr>
          <w:sz w:val="32"/>
        </w:rPr>
      </w:pPr>
    </w:p>
    <w:p w:rsidR="001C4A03" w:rsidRDefault="007A7417">
      <w:pPr>
        <w:ind w:firstLine="567"/>
        <w:jc w:val="both"/>
        <w:rPr>
          <w:sz w:val="28"/>
        </w:rPr>
      </w:pPr>
      <w:r>
        <w:rPr>
          <w:sz w:val="28"/>
        </w:rPr>
        <w:t>1. Внести в решение Собрания депутатов Заветинского сельского поселенияот 29.04.2022 № 30 «О порядке определенияи расчета размера а</w:t>
      </w:r>
      <w:r>
        <w:rPr>
          <w:sz w:val="28"/>
        </w:rPr>
        <w:t xml:space="preserve">рендной платы за использование земельных участков, находящихся в муниципальной собственности муниципального образования «Заветинское сельское поселение» изменения, согласно приложению.                                        </w:t>
      </w:r>
    </w:p>
    <w:p w:rsidR="001C4A03" w:rsidRDefault="007A7417">
      <w:pPr>
        <w:ind w:firstLine="567"/>
        <w:jc w:val="both"/>
      </w:pPr>
      <w:r>
        <w:rPr>
          <w:sz w:val="28"/>
        </w:rPr>
        <w:lastRenderedPageBreak/>
        <w:t xml:space="preserve"> 2. Настоящее решение вступает </w:t>
      </w:r>
      <w:r>
        <w:rPr>
          <w:sz w:val="28"/>
        </w:rPr>
        <w:t>в силу со дня его официального обнародования.                                                                                                              </w:t>
      </w:r>
    </w:p>
    <w:p w:rsidR="001C4A03" w:rsidRDefault="007A7417">
      <w:pPr>
        <w:pStyle w:val="a7"/>
        <w:ind w:firstLine="567"/>
      </w:pPr>
      <w:r>
        <w:t xml:space="preserve"> 3. Контроль за исполнением настоящего решения возложить на постоянную комиссию по бюджету, местным </w:t>
      </w:r>
      <w:r>
        <w:t>налогам, сборам, тарифам и муниципальной собственности (А.Е. Беденко).</w:t>
      </w:r>
    </w:p>
    <w:p w:rsidR="001C4A03" w:rsidRDefault="001C4A03">
      <w:pPr>
        <w:rPr>
          <w:sz w:val="28"/>
        </w:rPr>
      </w:pPr>
    </w:p>
    <w:p w:rsidR="001C4A03" w:rsidRDefault="001C4A03">
      <w:pPr>
        <w:rPr>
          <w:sz w:val="28"/>
        </w:rPr>
      </w:pPr>
    </w:p>
    <w:p w:rsidR="001C4A03" w:rsidRDefault="007A7417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Председатель Собрания депутатов</w:t>
      </w:r>
    </w:p>
    <w:p w:rsidR="001C4A03" w:rsidRDefault="007A7417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1C4A03" w:rsidRDefault="001C4A0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1C4A03" w:rsidRDefault="001C4A0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1C4A03" w:rsidRDefault="007A7417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село Заветное</w:t>
      </w:r>
    </w:p>
    <w:p w:rsidR="001C4A03" w:rsidRDefault="007A7417">
      <w:r>
        <w:rPr>
          <w:sz w:val="28"/>
        </w:rPr>
        <w:t>16 мая 2023 года</w:t>
      </w:r>
    </w:p>
    <w:p w:rsidR="001C4A03" w:rsidRDefault="007A7417">
      <w:pPr>
        <w:jc w:val="both"/>
      </w:pPr>
      <w:r>
        <w:rPr>
          <w:sz w:val="28"/>
        </w:rPr>
        <w:t>               №46</w:t>
      </w: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p w:rsidR="001C4A03" w:rsidRDefault="001C4A03">
      <w:pPr>
        <w:tabs>
          <w:tab w:val="left" w:pos="1340"/>
        </w:tabs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820"/>
        <w:gridCol w:w="4821"/>
      </w:tblGrid>
      <w:tr w:rsidR="001C4A03">
        <w:trPr>
          <w:trHeight w:val="3278"/>
        </w:trPr>
        <w:tc>
          <w:tcPr>
            <w:tcW w:w="4820" w:type="dxa"/>
          </w:tcPr>
          <w:p w:rsidR="001C4A03" w:rsidRDefault="001C4A03">
            <w:pPr>
              <w:tabs>
                <w:tab w:val="left" w:pos="1000"/>
              </w:tabs>
              <w:rPr>
                <w:sz w:val="28"/>
              </w:rPr>
            </w:pPr>
          </w:p>
          <w:p w:rsidR="001C4A03" w:rsidRDefault="001C4A03">
            <w:pPr>
              <w:tabs>
                <w:tab w:val="left" w:pos="1000"/>
              </w:tabs>
              <w:rPr>
                <w:sz w:val="28"/>
              </w:rPr>
            </w:pPr>
          </w:p>
        </w:tc>
        <w:tc>
          <w:tcPr>
            <w:tcW w:w="4821" w:type="dxa"/>
            <w:vAlign w:val="center"/>
          </w:tcPr>
          <w:p w:rsidR="001C4A03" w:rsidRDefault="007A741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Приложение </w:t>
            </w:r>
          </w:p>
          <w:p w:rsidR="001C4A03" w:rsidRDefault="007A7417">
            <w:pPr>
              <w:ind w:left="57" w:hanging="57"/>
              <w:jc w:val="center"/>
              <w:rPr>
                <w:sz w:val="28"/>
              </w:rPr>
            </w:pPr>
            <w:r>
              <w:rPr>
                <w:sz w:val="28"/>
              </w:rPr>
              <w:t>к решению Собрания депутатов</w:t>
            </w:r>
          </w:p>
          <w:p w:rsidR="001C4A03" w:rsidRDefault="007A7417">
            <w:pPr>
              <w:ind w:left="57" w:hanging="57"/>
              <w:jc w:val="center"/>
              <w:rPr>
                <w:sz w:val="28"/>
              </w:rPr>
            </w:pPr>
            <w:r>
              <w:rPr>
                <w:sz w:val="28"/>
              </w:rPr>
              <w:t>Заветинского сельского поселения</w:t>
            </w:r>
          </w:p>
          <w:p w:rsidR="001C4A03" w:rsidRDefault="007A7417">
            <w:pPr>
              <w:ind w:left="57" w:hanging="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«О внесении изменений в решение Собрания депутатов Заветинского сельского поселения от 29.04.2022 № 30 «О порядке определения     и расчета размера арендной </w:t>
            </w:r>
            <w:r>
              <w:rPr>
                <w:sz w:val="28"/>
              </w:rPr>
              <w:t xml:space="preserve">платы за использование земельных участков, находящихся в муниципальной собственности муниципального образования «Заветинское сельское поселение»» </w:t>
            </w:r>
          </w:p>
        </w:tc>
      </w:tr>
    </w:tbl>
    <w:p w:rsidR="001C4A03" w:rsidRDefault="001C4A03">
      <w:pPr>
        <w:jc w:val="center"/>
        <w:rPr>
          <w:sz w:val="28"/>
        </w:rPr>
      </w:pPr>
    </w:p>
    <w:p w:rsidR="001C4A03" w:rsidRDefault="007A7417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1C4A03" w:rsidRDefault="007A7417">
      <w:pPr>
        <w:jc w:val="center"/>
        <w:rPr>
          <w:sz w:val="28"/>
        </w:rPr>
      </w:pPr>
      <w:r>
        <w:rPr>
          <w:sz w:val="28"/>
        </w:rPr>
        <w:t>вносимые в решениеСобрания депутатов Заветинского сельского поселения от 29.04.2022№ 30 «О поряд</w:t>
      </w:r>
      <w:r>
        <w:rPr>
          <w:sz w:val="28"/>
        </w:rPr>
        <w:t>ке определенияи расчета размера арендной платы за использование земельных участков, находящихся в муниципальной собственности муниципального образования «Заветинское сельское поселение»</w:t>
      </w:r>
    </w:p>
    <w:p w:rsidR="001C4A03" w:rsidRDefault="001C4A03">
      <w:pPr>
        <w:tabs>
          <w:tab w:val="left" w:pos="2385"/>
        </w:tabs>
        <w:ind w:firstLine="567"/>
        <w:jc w:val="both"/>
        <w:rPr>
          <w:sz w:val="28"/>
          <w:highlight w:val="white"/>
        </w:rPr>
      </w:pPr>
    </w:p>
    <w:p w:rsidR="001C4A03" w:rsidRDefault="007A7417">
      <w:pPr>
        <w:tabs>
          <w:tab w:val="left" w:pos="2385"/>
        </w:tabs>
        <w:ind w:firstLine="426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1. Приложение № 1 дополнить пунктами 7.1, 7.2 следующего содержания: </w:t>
      </w:r>
      <w:r>
        <w:rPr>
          <w:sz w:val="28"/>
          <w:highlight w:val="white"/>
        </w:rPr>
        <w:t>«7.1. Размер арендной платы определяется в процентах от кадастровой стоимости земельного участка в размере не выше размера земельного налога, рассчитанного в отношении такого земельного участка, при заключении договора аренды земельного участка с юридическ</w:t>
      </w:r>
      <w:r>
        <w:rPr>
          <w:sz w:val="28"/>
          <w:highlight w:val="white"/>
        </w:rPr>
        <w:t>им лицом, созданным субъектом Российской Федерации - Ростовской областью и обеспечивающим реализацию решения о комплексном развитии территории жилой застройки, если земельный участок образован в границах территории, в отношении которой принято решение о ко</w:t>
      </w:r>
      <w:r>
        <w:rPr>
          <w:sz w:val="28"/>
          <w:highlight w:val="white"/>
        </w:rPr>
        <w:t xml:space="preserve">мплексном развитии территории жилой застройки, и предоставлен указанному юридическому лицу. </w:t>
      </w:r>
    </w:p>
    <w:p w:rsidR="001C4A03" w:rsidRDefault="007A7417">
      <w:pPr>
        <w:tabs>
          <w:tab w:val="left" w:pos="426"/>
          <w:tab w:val="left" w:pos="2385"/>
        </w:tabs>
        <w:ind w:firstLine="567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7.2. В случае предоставления земельного участка, образованного в границах территории (за исключением территории жилой застройки), лицу, с которым заключен договор </w:t>
      </w:r>
      <w:r>
        <w:rPr>
          <w:sz w:val="28"/>
          <w:highlight w:val="white"/>
        </w:rPr>
        <w:t>о комплексном развитии территории (за исключением территории жилой застройки) в соответствии с Градостроительным кодексом Российской Федерации, либо юридическому лицу, созданному субъектом Российской Федерации - Ростовской областью и обеспечивающему в соот</w:t>
      </w:r>
      <w:r>
        <w:rPr>
          <w:sz w:val="28"/>
          <w:highlight w:val="white"/>
        </w:rPr>
        <w:t>ветствии с Градостроительным кодексом Российской Федерации реализацию решения о комплексном развитии территории (за исключением территории жилой застройки), размер арендной платы определяется в процентах от кадастровой стоимости земельного участка и устана</w:t>
      </w:r>
      <w:r>
        <w:rPr>
          <w:sz w:val="28"/>
          <w:highlight w:val="white"/>
        </w:rPr>
        <w:t>вливается в размере:</w:t>
      </w:r>
    </w:p>
    <w:p w:rsidR="001C4A03" w:rsidRDefault="007A7417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0,5 процента - в отношении земельного участка, предоставленного для строительства объектов в области образования, культуры, здравоохранения;</w:t>
      </w:r>
    </w:p>
    <w:p w:rsidR="001C4A03" w:rsidRDefault="007A7417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0,6 процента - в течение трехлетнего срока строительства и 1,2 процента в </w:t>
      </w:r>
    </w:p>
    <w:p w:rsidR="001C4A03" w:rsidRDefault="007A7417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течение периода, </w:t>
      </w:r>
      <w:r>
        <w:rPr>
          <w:sz w:val="28"/>
        </w:rPr>
        <w:t>превышающего трехлетний срок строительства, в отношении земельного участка, предоставленного для строительства многоквартирных жилых домов;</w:t>
      </w:r>
    </w:p>
    <w:p w:rsidR="001C4A03" w:rsidRDefault="007A7417">
      <w:pPr>
        <w:ind w:firstLine="567"/>
        <w:jc w:val="both"/>
        <w:rPr>
          <w:sz w:val="28"/>
        </w:rPr>
      </w:pPr>
      <w:r>
        <w:rPr>
          <w:sz w:val="28"/>
        </w:rPr>
        <w:t>1,5 процента - в отношении земельного участка, предоставленного длястроительства иных объектов, за исключением разме</w:t>
      </w:r>
      <w:r>
        <w:rPr>
          <w:sz w:val="28"/>
        </w:rPr>
        <w:t>щения объектов, указанных в пункте 2 настоящего Порядка.</w:t>
      </w:r>
    </w:p>
    <w:p w:rsidR="001C4A03" w:rsidRDefault="007A7417">
      <w:pPr>
        <w:ind w:firstLine="567"/>
        <w:jc w:val="both"/>
        <w:rPr>
          <w:sz w:val="28"/>
          <w:highlight w:val="white"/>
        </w:rPr>
      </w:pPr>
      <w:r>
        <w:rPr>
          <w:sz w:val="28"/>
        </w:rPr>
        <w:t>При этом после ввода в эксплуатацию объектов, построенных в ходе комплексного развития территории, размер арендной платы за земельный участок определяется в соответствии со ставками арендной платы, у</w:t>
      </w:r>
      <w:r>
        <w:rPr>
          <w:sz w:val="28"/>
        </w:rPr>
        <w:t>становленными настоящим Порядком.».</w:t>
      </w:r>
    </w:p>
    <w:p w:rsidR="001C4A03" w:rsidRDefault="007A7417">
      <w:pPr>
        <w:tabs>
          <w:tab w:val="left" w:pos="567"/>
        </w:tabs>
        <w:jc w:val="both"/>
        <w:rPr>
          <w:sz w:val="28"/>
        </w:rPr>
      </w:pPr>
      <w:r>
        <w:rPr>
          <w:sz w:val="28"/>
          <w:highlight w:val="white"/>
        </w:rPr>
        <w:tab/>
      </w:r>
      <w:r>
        <w:rPr>
          <w:sz w:val="28"/>
        </w:rPr>
        <w:t>2. В приложении № 2</w:t>
      </w:r>
    </w:p>
    <w:p w:rsidR="001C4A03" w:rsidRDefault="007A7417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>2.1. Пункт 2 изложить в редакции: «2. Размер арендной платы за земельный участок определяется в размере 1,5 процента кадастровой стоимости земельного участка, за исключением случаев, установленных п</w:t>
      </w:r>
      <w:r>
        <w:rPr>
          <w:sz w:val="28"/>
        </w:rPr>
        <w:t xml:space="preserve">унктом 4 статьи 39.7 Земельного кодекса Российской Федерации, пунктами 5 – 7 настоящего Порядка. </w:t>
      </w:r>
    </w:p>
    <w:p w:rsidR="001C4A03" w:rsidRDefault="007A7417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>При этом договором аренды также предусматривается размер арендной платы за земельный участок, который определяется по результатам рыночной оценки в соответст</w:t>
      </w:r>
      <w:r>
        <w:rPr>
          <w:sz w:val="28"/>
        </w:rPr>
        <w:t>вии с Федеральным законом от 29.07.1998 № 135-ФЗ «Об оценочной деятельности в Российской Федерации» и применяется в случае нарушения арендатором сроков размещения объекта, реализации проекта, а также в случае нарушения обязательств по уплате арендной платы</w:t>
      </w:r>
      <w:r>
        <w:rPr>
          <w:sz w:val="28"/>
        </w:rPr>
        <w:t xml:space="preserve">, в порядке, предусмотренном пунктами 11, 15 настоящего Порядка.». </w:t>
      </w:r>
    </w:p>
    <w:p w:rsidR="001C4A03" w:rsidRDefault="007A7417">
      <w:pPr>
        <w:tabs>
          <w:tab w:val="left" w:pos="567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ab/>
        <w:t xml:space="preserve">2.2. В пункте 6 слова «подпунктом «в» пункта 1» заменить словами «подпунктами «в» и «г» пункта 1». </w:t>
      </w:r>
    </w:p>
    <w:p w:rsidR="001C4A03" w:rsidRDefault="007A7417">
      <w:pPr>
        <w:tabs>
          <w:tab w:val="left" w:pos="567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ab/>
        <w:t>2.3. В пункте 7 слова «относящегося к сфере физической культуры и спорта, или размещен</w:t>
      </w:r>
      <w:r>
        <w:rPr>
          <w:sz w:val="28"/>
          <w:highlight w:val="white"/>
        </w:rPr>
        <w:t xml:space="preserve">ия объекта спорта» заменить словами «относящегося к сфере образования, культуры, здравоохранения или физической культуры и спорта, или размещения объекта образования, культуры, здравоохранения или спорта». </w:t>
      </w:r>
    </w:p>
    <w:p w:rsidR="001C4A03" w:rsidRDefault="007A7417">
      <w:pPr>
        <w:tabs>
          <w:tab w:val="left" w:pos="567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ab/>
        <w:t>2.4. Пункты 8 и 9 признать утратившими силу.</w:t>
      </w:r>
    </w:p>
    <w:p w:rsidR="001C4A03" w:rsidRDefault="007A7417">
      <w:pPr>
        <w:tabs>
          <w:tab w:val="left" w:pos="567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ab/>
        <w:t>2.</w:t>
      </w:r>
      <w:r>
        <w:rPr>
          <w:sz w:val="28"/>
          <w:highlight w:val="white"/>
        </w:rPr>
        <w:t>5. Пункт 11 изложить в редакции: «11. На основании мотивированного заключения, указанного в пункте 10 настоящего Порядка, арендодатель в тридцатидневный срок с даты получения такого мотивированного заключения принимает решение об изменении порядка определе</w:t>
      </w:r>
      <w:r>
        <w:rPr>
          <w:sz w:val="28"/>
          <w:highlight w:val="white"/>
        </w:rPr>
        <w:t xml:space="preserve">ния размера арендной платы, рассчитанной в соответствии с пунктами 2 и 7 настоящего Порядка.». </w:t>
      </w:r>
    </w:p>
    <w:p w:rsidR="001C4A03" w:rsidRDefault="007A7417">
      <w:pPr>
        <w:tabs>
          <w:tab w:val="left" w:pos="567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ab/>
        <w:t>2.6. Пункт 13 изложить в редакции: «13. В случае принятия решения, указанного в пункте 11 настоящего Порядка, арендная плата за земельный участок считается уст</w:t>
      </w:r>
      <w:r>
        <w:rPr>
          <w:sz w:val="28"/>
          <w:highlight w:val="white"/>
        </w:rPr>
        <w:t>ановленной с даты принятия такого решения в размере, определенном по результатам рыночной оценки в соответствии с Федеральным законом от 29.07.1998 № 135-ФЗ, в случае установления размера арендной платы в соответствии с пунктами 2 и 7 настоящего Порядка.».</w:t>
      </w:r>
    </w:p>
    <w:p w:rsidR="001C4A03" w:rsidRDefault="007A7417">
      <w:pPr>
        <w:tabs>
          <w:tab w:val="left" w:pos="567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ab/>
        <w:t xml:space="preserve">2.7. Пункт 14 признать утратившим силу. </w:t>
      </w:r>
    </w:p>
    <w:p w:rsidR="001C4A03" w:rsidRDefault="007A7417">
      <w:pPr>
        <w:tabs>
          <w:tab w:val="left" w:pos="567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ab/>
        <w:t xml:space="preserve">2.8. Пункт 15 изложить в редакции: «15. В случае нарушения обязательств по уплате арендной платы более двух раз подряд арендодатель в тридцатидневный срок с даты пропуска арендатором очередного арендного платежа </w:t>
      </w:r>
      <w:r>
        <w:rPr>
          <w:sz w:val="28"/>
          <w:highlight w:val="white"/>
        </w:rPr>
        <w:t>принимает решение об изменении порядка определения размера арендной платы, рассчитанной в соответствии с пунктами 2 и 7 настоящего Порядка. Исполнение решения осуществляется в порядке, предусмотренном пунктами 12 – 13 настоящего Порядка»</w:t>
      </w:r>
    </w:p>
    <w:sectPr w:rsidR="001C4A03" w:rsidSect="001C4A03">
      <w:footerReference w:type="default" r:id="rId7"/>
      <w:pgSz w:w="11908" w:h="16848"/>
      <w:pgMar w:top="1304" w:right="567" w:bottom="124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417" w:rsidRDefault="007A7417" w:rsidP="001C4A03">
      <w:r>
        <w:separator/>
      </w:r>
    </w:p>
  </w:endnote>
  <w:endnote w:type="continuationSeparator" w:id="1">
    <w:p w:rsidR="007A7417" w:rsidRDefault="007A7417" w:rsidP="001C4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A03" w:rsidRDefault="001C4A03">
    <w:pPr>
      <w:framePr w:wrap="around" w:vAnchor="text" w:hAnchor="margin" w:xAlign="right" w:y="1"/>
    </w:pPr>
    <w:r>
      <w:fldChar w:fldCharType="begin"/>
    </w:r>
    <w:r w:rsidR="007A7417">
      <w:instrText>PAGE \* Arabic</w:instrText>
    </w:r>
    <w:r w:rsidR="000F47FA">
      <w:fldChar w:fldCharType="separate"/>
    </w:r>
    <w:r w:rsidR="000F47FA">
      <w:rPr>
        <w:noProof/>
      </w:rPr>
      <w:t>1</w:t>
    </w:r>
    <w:r>
      <w:fldChar w:fldCharType="end"/>
    </w:r>
  </w:p>
  <w:p w:rsidR="001C4A03" w:rsidRDefault="001C4A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417" w:rsidRDefault="007A7417" w:rsidP="001C4A03">
      <w:r>
        <w:separator/>
      </w:r>
    </w:p>
  </w:footnote>
  <w:footnote w:type="continuationSeparator" w:id="1">
    <w:p w:rsidR="007A7417" w:rsidRDefault="007A7417" w:rsidP="001C4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03"/>
    <w:rsid w:val="000F47FA"/>
    <w:rsid w:val="001C4A03"/>
    <w:rsid w:val="007A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4A03"/>
  </w:style>
  <w:style w:type="paragraph" w:styleId="10">
    <w:name w:val="heading 1"/>
    <w:basedOn w:val="a"/>
    <w:next w:val="a"/>
    <w:link w:val="11"/>
    <w:uiPriority w:val="9"/>
    <w:qFormat/>
    <w:rsid w:val="001C4A03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1C4A0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1C4A03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1C4A0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C4A0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4A03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4A03"/>
  </w:style>
  <w:style w:type="paragraph" w:customStyle="1" w:styleId="ConsNormal">
    <w:name w:val="ConsNormal"/>
    <w:link w:val="ConsNormal0"/>
    <w:rsid w:val="001C4A03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1C4A03"/>
    <w:rPr>
      <w:rFonts w:ascii="Arial" w:hAnsi="Arial"/>
      <w:sz w:val="40"/>
    </w:rPr>
  </w:style>
  <w:style w:type="paragraph" w:styleId="21">
    <w:name w:val="toc 2"/>
    <w:next w:val="a"/>
    <w:link w:val="22"/>
    <w:uiPriority w:val="39"/>
    <w:rsid w:val="001C4A0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C4A0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C4A0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C4A03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1C4A0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C4A0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C4A0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C4A03"/>
    <w:rPr>
      <w:rFonts w:ascii="XO Thames" w:hAnsi="XO Thames"/>
      <w:sz w:val="28"/>
    </w:rPr>
  </w:style>
  <w:style w:type="paragraph" w:customStyle="1" w:styleId="12">
    <w:name w:val="Обычный1"/>
    <w:link w:val="13"/>
    <w:rsid w:val="001C4A03"/>
  </w:style>
  <w:style w:type="character" w:customStyle="1" w:styleId="13">
    <w:name w:val="Обычный1"/>
    <w:link w:val="12"/>
    <w:rsid w:val="001C4A03"/>
  </w:style>
  <w:style w:type="character" w:customStyle="1" w:styleId="30">
    <w:name w:val="Заголовок 3 Знак"/>
    <w:basedOn w:val="1"/>
    <w:link w:val="3"/>
    <w:rsid w:val="001C4A03"/>
    <w:rPr>
      <w:sz w:val="24"/>
    </w:rPr>
  </w:style>
  <w:style w:type="paragraph" w:styleId="a3">
    <w:name w:val="List Paragraph"/>
    <w:basedOn w:val="a"/>
    <w:link w:val="a4"/>
    <w:rsid w:val="001C4A0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1C4A03"/>
  </w:style>
  <w:style w:type="paragraph" w:styleId="a5">
    <w:name w:val="Plain Text"/>
    <w:basedOn w:val="a"/>
    <w:link w:val="a6"/>
    <w:rsid w:val="001C4A03"/>
    <w:rPr>
      <w:rFonts w:ascii="Courier New" w:hAnsi="Courier New"/>
      <w:sz w:val="24"/>
    </w:rPr>
  </w:style>
  <w:style w:type="character" w:customStyle="1" w:styleId="a6">
    <w:name w:val="Текст Знак"/>
    <w:basedOn w:val="1"/>
    <w:link w:val="a5"/>
    <w:rsid w:val="001C4A03"/>
    <w:rPr>
      <w:rFonts w:ascii="Courier New" w:hAnsi="Courier New"/>
      <w:sz w:val="24"/>
    </w:rPr>
  </w:style>
  <w:style w:type="paragraph" w:styleId="a7">
    <w:name w:val="Body Text"/>
    <w:basedOn w:val="a"/>
    <w:link w:val="a8"/>
    <w:rsid w:val="001C4A03"/>
    <w:pPr>
      <w:jc w:val="both"/>
    </w:pPr>
    <w:rPr>
      <w:sz w:val="28"/>
    </w:rPr>
  </w:style>
  <w:style w:type="character" w:customStyle="1" w:styleId="a8">
    <w:name w:val="Основной текст Знак"/>
    <w:basedOn w:val="1"/>
    <w:link w:val="a7"/>
    <w:rsid w:val="001C4A03"/>
    <w:rPr>
      <w:sz w:val="28"/>
    </w:rPr>
  </w:style>
  <w:style w:type="paragraph" w:styleId="a9">
    <w:name w:val="Balloon Text"/>
    <w:basedOn w:val="a"/>
    <w:link w:val="aa"/>
    <w:rsid w:val="001C4A03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1C4A03"/>
    <w:rPr>
      <w:rFonts w:ascii="Tahoma" w:hAnsi="Tahoma"/>
      <w:sz w:val="16"/>
    </w:rPr>
  </w:style>
  <w:style w:type="paragraph" w:customStyle="1" w:styleId="ConsPlusTitle">
    <w:name w:val="ConsPlusTitle"/>
    <w:link w:val="ConsPlusTitle0"/>
    <w:rsid w:val="001C4A03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C4A03"/>
    <w:rPr>
      <w:rFonts w:ascii="Arial" w:hAnsi="Arial"/>
      <w:b/>
    </w:rPr>
  </w:style>
  <w:style w:type="paragraph" w:styleId="23">
    <w:name w:val="Body Text Indent 2"/>
    <w:basedOn w:val="a"/>
    <w:link w:val="24"/>
    <w:rsid w:val="001C4A0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1C4A03"/>
  </w:style>
  <w:style w:type="paragraph" w:styleId="31">
    <w:name w:val="toc 3"/>
    <w:next w:val="a"/>
    <w:link w:val="32"/>
    <w:uiPriority w:val="39"/>
    <w:rsid w:val="001C4A0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C4A03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1C4A03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1C4A03"/>
    <w:rPr>
      <w:rFonts w:ascii="Arial" w:hAnsi="Arial"/>
    </w:rPr>
  </w:style>
  <w:style w:type="paragraph" w:customStyle="1" w:styleId="14">
    <w:name w:val="Выделение1"/>
    <w:link w:val="15"/>
    <w:rsid w:val="001C4A03"/>
    <w:rPr>
      <w:i/>
    </w:rPr>
  </w:style>
  <w:style w:type="character" w:customStyle="1" w:styleId="15">
    <w:name w:val="Выделение1"/>
    <w:link w:val="14"/>
    <w:rsid w:val="001C4A03"/>
    <w:rPr>
      <w:i/>
    </w:rPr>
  </w:style>
  <w:style w:type="paragraph" w:customStyle="1" w:styleId="16">
    <w:name w:val="Строгий1"/>
    <w:link w:val="17"/>
    <w:rsid w:val="001C4A03"/>
    <w:rPr>
      <w:b/>
    </w:rPr>
  </w:style>
  <w:style w:type="character" w:customStyle="1" w:styleId="17">
    <w:name w:val="Строгий1"/>
    <w:link w:val="16"/>
    <w:rsid w:val="001C4A03"/>
    <w:rPr>
      <w:b/>
    </w:rPr>
  </w:style>
  <w:style w:type="paragraph" w:customStyle="1" w:styleId="ConsPlusNormal">
    <w:name w:val="ConsPlusNormal"/>
    <w:link w:val="ConsPlusNormal0"/>
    <w:rsid w:val="001C4A0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C4A03"/>
    <w:rPr>
      <w:rFonts w:ascii="Arial" w:hAnsi="Arial"/>
    </w:rPr>
  </w:style>
  <w:style w:type="character" w:customStyle="1" w:styleId="50">
    <w:name w:val="Заголовок 5 Знак"/>
    <w:basedOn w:val="1"/>
    <w:link w:val="5"/>
    <w:rsid w:val="001C4A03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1C4A03"/>
    <w:rPr>
      <w:i/>
      <w:sz w:val="28"/>
    </w:rPr>
  </w:style>
  <w:style w:type="paragraph" w:styleId="ab">
    <w:name w:val="caption"/>
    <w:basedOn w:val="a"/>
    <w:next w:val="a"/>
    <w:link w:val="ac"/>
    <w:rsid w:val="001C4A03"/>
    <w:pPr>
      <w:jc w:val="center"/>
    </w:pPr>
    <w:rPr>
      <w:b/>
    </w:rPr>
  </w:style>
  <w:style w:type="character" w:customStyle="1" w:styleId="ac">
    <w:name w:val="Название объекта Знак"/>
    <w:basedOn w:val="1"/>
    <w:link w:val="ab"/>
    <w:rsid w:val="001C4A03"/>
    <w:rPr>
      <w:b/>
    </w:rPr>
  </w:style>
  <w:style w:type="paragraph" w:customStyle="1" w:styleId="18">
    <w:name w:val="Гиперссылка1"/>
    <w:link w:val="ad"/>
    <w:rsid w:val="001C4A03"/>
    <w:rPr>
      <w:color w:val="0000FF"/>
      <w:u w:val="single"/>
    </w:rPr>
  </w:style>
  <w:style w:type="character" w:styleId="ad">
    <w:name w:val="Hyperlink"/>
    <w:link w:val="18"/>
    <w:rsid w:val="001C4A03"/>
    <w:rPr>
      <w:color w:val="0000FF"/>
      <w:u w:val="single"/>
    </w:rPr>
  </w:style>
  <w:style w:type="paragraph" w:customStyle="1" w:styleId="Footnote">
    <w:name w:val="Footnote"/>
    <w:link w:val="Footnote0"/>
    <w:rsid w:val="001C4A0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C4A03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1C4A03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1C4A0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4A0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4A03"/>
    <w:rPr>
      <w:rFonts w:ascii="XO Thames" w:hAnsi="XO Thames"/>
    </w:rPr>
  </w:style>
  <w:style w:type="paragraph" w:styleId="33">
    <w:name w:val="Body Text Indent 3"/>
    <w:basedOn w:val="a"/>
    <w:link w:val="34"/>
    <w:rsid w:val="001C4A03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1C4A03"/>
    <w:rPr>
      <w:sz w:val="16"/>
    </w:rPr>
  </w:style>
  <w:style w:type="paragraph" w:styleId="9">
    <w:name w:val="toc 9"/>
    <w:next w:val="a"/>
    <w:link w:val="90"/>
    <w:uiPriority w:val="39"/>
    <w:rsid w:val="001C4A0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C4A0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C4A0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C4A03"/>
    <w:rPr>
      <w:rFonts w:ascii="XO Thames" w:hAnsi="XO Thames"/>
      <w:sz w:val="28"/>
    </w:rPr>
  </w:style>
  <w:style w:type="paragraph" w:customStyle="1" w:styleId="1b">
    <w:name w:val="Основной шрифт абзаца1"/>
    <w:link w:val="1c"/>
    <w:rsid w:val="001C4A03"/>
  </w:style>
  <w:style w:type="character" w:customStyle="1" w:styleId="1c">
    <w:name w:val="Основной шрифт абзаца1"/>
    <w:link w:val="1b"/>
    <w:rsid w:val="001C4A03"/>
  </w:style>
  <w:style w:type="paragraph" w:styleId="51">
    <w:name w:val="toc 5"/>
    <w:next w:val="a"/>
    <w:link w:val="52"/>
    <w:uiPriority w:val="39"/>
    <w:rsid w:val="001C4A0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C4A03"/>
    <w:rPr>
      <w:rFonts w:ascii="XO Thames" w:hAnsi="XO Thames"/>
      <w:sz w:val="28"/>
    </w:rPr>
  </w:style>
  <w:style w:type="paragraph" w:styleId="ae">
    <w:name w:val="Body Text Indent"/>
    <w:basedOn w:val="a"/>
    <w:link w:val="af"/>
    <w:rsid w:val="001C4A03"/>
    <w:pPr>
      <w:spacing w:after="120"/>
      <w:ind w:left="283"/>
    </w:pPr>
  </w:style>
  <w:style w:type="character" w:customStyle="1" w:styleId="af">
    <w:name w:val="Основной текст с отступом Знак"/>
    <w:basedOn w:val="1"/>
    <w:link w:val="ae"/>
    <w:rsid w:val="001C4A03"/>
  </w:style>
  <w:style w:type="paragraph" w:styleId="af0">
    <w:name w:val="Subtitle"/>
    <w:next w:val="a"/>
    <w:link w:val="af1"/>
    <w:uiPriority w:val="11"/>
    <w:qFormat/>
    <w:rsid w:val="001C4A03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1C4A03"/>
    <w:rPr>
      <w:rFonts w:ascii="XO Thames" w:hAnsi="XO Thames"/>
      <w:i/>
      <w:sz w:val="24"/>
    </w:rPr>
  </w:style>
  <w:style w:type="paragraph" w:customStyle="1" w:styleId="1d">
    <w:name w:val="Гиперссылка1"/>
    <w:link w:val="1e"/>
    <w:rsid w:val="001C4A03"/>
    <w:rPr>
      <w:color w:val="0000FF"/>
      <w:u w:val="single"/>
    </w:rPr>
  </w:style>
  <w:style w:type="character" w:customStyle="1" w:styleId="1e">
    <w:name w:val="Гиперссылка1"/>
    <w:link w:val="1d"/>
    <w:rsid w:val="001C4A03"/>
    <w:rPr>
      <w:color w:val="0000FF"/>
      <w:u w:val="single"/>
    </w:rPr>
  </w:style>
  <w:style w:type="paragraph" w:styleId="af2">
    <w:name w:val="Title"/>
    <w:next w:val="a"/>
    <w:link w:val="af3"/>
    <w:uiPriority w:val="10"/>
    <w:qFormat/>
    <w:rsid w:val="001C4A0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1C4A0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1C4A03"/>
    <w:rPr>
      <w:b/>
      <w:sz w:val="28"/>
    </w:rPr>
  </w:style>
  <w:style w:type="paragraph" w:customStyle="1" w:styleId="25">
    <w:name w:val="Основной шрифт абзаца2"/>
    <w:link w:val="ConsPlusNonformat"/>
    <w:rsid w:val="001C4A03"/>
  </w:style>
  <w:style w:type="paragraph" w:customStyle="1" w:styleId="ConsPlusNonformat">
    <w:name w:val="ConsPlusNonformat"/>
    <w:link w:val="ConsPlusNonformat0"/>
    <w:rsid w:val="001C4A0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4A03"/>
    <w:rPr>
      <w:rFonts w:ascii="Courier New" w:hAnsi="Courier New"/>
    </w:rPr>
  </w:style>
  <w:style w:type="character" w:customStyle="1" w:styleId="20">
    <w:name w:val="Заголовок 2 Знак"/>
    <w:basedOn w:val="1"/>
    <w:link w:val="2"/>
    <w:rsid w:val="001C4A03"/>
    <w:rPr>
      <w:sz w:val="28"/>
    </w:rPr>
  </w:style>
  <w:style w:type="paragraph" w:styleId="af4">
    <w:name w:val="Normal (Web)"/>
    <w:basedOn w:val="a"/>
    <w:link w:val="af5"/>
    <w:rsid w:val="001C4A03"/>
    <w:pPr>
      <w:spacing w:before="240" w:after="240"/>
    </w:pPr>
    <w:rPr>
      <w:sz w:val="24"/>
    </w:rPr>
  </w:style>
  <w:style w:type="character" w:customStyle="1" w:styleId="af5">
    <w:name w:val="Обычный (веб) Знак"/>
    <w:basedOn w:val="1"/>
    <w:link w:val="af4"/>
    <w:rsid w:val="001C4A03"/>
    <w:rPr>
      <w:sz w:val="24"/>
    </w:rPr>
  </w:style>
  <w:style w:type="character" w:customStyle="1" w:styleId="60">
    <w:name w:val="Заголовок 6 Знак"/>
    <w:basedOn w:val="1"/>
    <w:link w:val="6"/>
    <w:rsid w:val="001C4A03"/>
    <w:rPr>
      <w:b/>
      <w:sz w:val="22"/>
    </w:rPr>
  </w:style>
  <w:style w:type="table" w:styleId="af6">
    <w:name w:val="Table Grid"/>
    <w:basedOn w:val="a1"/>
    <w:rsid w:val="001C4A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6263</Characters>
  <Application>Microsoft Office Word</Application>
  <DocSecurity>0</DocSecurity>
  <Lines>52</Lines>
  <Paragraphs>14</Paragraphs>
  <ScaleCrop>false</ScaleCrop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User</cp:lastModifiedBy>
  <cp:revision>2</cp:revision>
  <dcterms:created xsi:type="dcterms:W3CDTF">2023-07-18T07:09:00Z</dcterms:created>
  <dcterms:modified xsi:type="dcterms:W3CDTF">2023-07-18T07:09:00Z</dcterms:modified>
</cp:coreProperties>
</file>