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B" w:rsidRPr="003504C7" w:rsidRDefault="009501DC" w:rsidP="009501DC">
      <w:pPr>
        <w:pStyle w:val="a8"/>
        <w:rPr>
          <w:rFonts w:ascii="Times New Roman" w:hAnsi="Times New Roman" w:cs="Times New Roman"/>
        </w:rPr>
      </w:pPr>
      <w:r w:rsidRPr="003504C7">
        <w:rPr>
          <w:rFonts w:ascii="Times New Roman" w:hAnsi="Times New Roman" w:cs="Times New Roman"/>
          <w:sz w:val="28"/>
          <w:szCs w:val="28"/>
        </w:rPr>
        <w:t>На территории Заветинского сельского поселения зарегистрировано</w:t>
      </w:r>
      <w:r w:rsidRPr="003504C7">
        <w:rPr>
          <w:rFonts w:ascii="Times New Roman" w:hAnsi="Times New Roman" w:cs="Times New Roman"/>
        </w:rPr>
        <w:t>:</w:t>
      </w:r>
    </w:p>
    <w:p w:rsidR="00E34278" w:rsidRPr="003504C7" w:rsidRDefault="00E34278" w:rsidP="00E34278">
      <w:pPr>
        <w:pStyle w:val="a8"/>
        <w:rPr>
          <w:rFonts w:ascii="Times New Roman" w:hAnsi="Times New Roman" w:cs="Times New Roman"/>
        </w:rPr>
      </w:pPr>
    </w:p>
    <w:p w:rsidR="00E34278" w:rsidRPr="003504C7" w:rsidRDefault="00E34278" w:rsidP="00E342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4C7">
        <w:rPr>
          <w:rFonts w:ascii="Times New Roman" w:hAnsi="Times New Roman" w:cs="Times New Roman"/>
        </w:rPr>
        <w:t xml:space="preserve"> </w:t>
      </w:r>
      <w:r w:rsidRPr="003504C7">
        <w:rPr>
          <w:rFonts w:ascii="Times New Roman" w:hAnsi="Times New Roman" w:cs="Times New Roman"/>
          <w:sz w:val="28"/>
          <w:szCs w:val="28"/>
        </w:rPr>
        <w:t xml:space="preserve">Юртовое казачье общество «Заветинский юрт» Окружного казачьего общества Восточный округ войскового казачьего общества </w:t>
      </w:r>
    </w:p>
    <w:p w:rsidR="00E34278" w:rsidRPr="003504C7" w:rsidRDefault="00E34278" w:rsidP="00E342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4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04C7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3504C7">
        <w:rPr>
          <w:rFonts w:ascii="Times New Roman" w:hAnsi="Times New Roman" w:cs="Times New Roman"/>
          <w:sz w:val="28"/>
          <w:szCs w:val="28"/>
        </w:rPr>
        <w:t xml:space="preserve"> войско Донское»</w:t>
      </w:r>
    </w:p>
    <w:p w:rsidR="00E34278" w:rsidRPr="003504C7" w:rsidRDefault="00E34278" w:rsidP="00E342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4C7">
        <w:rPr>
          <w:rFonts w:ascii="Times New Roman" w:hAnsi="Times New Roman" w:cs="Times New Roman"/>
          <w:sz w:val="28"/>
          <w:szCs w:val="28"/>
        </w:rPr>
        <w:t xml:space="preserve"> 347430, Ростовская обл., с. </w:t>
      </w:r>
      <w:proofErr w:type="gramStart"/>
      <w:r w:rsidRPr="003504C7"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 w:rsidR="0088242E">
        <w:rPr>
          <w:rFonts w:ascii="Times New Roman" w:hAnsi="Times New Roman" w:cs="Times New Roman"/>
          <w:sz w:val="28"/>
          <w:szCs w:val="28"/>
        </w:rPr>
        <w:t xml:space="preserve"> </w:t>
      </w:r>
      <w:r w:rsidR="009501DC" w:rsidRPr="003504C7">
        <w:rPr>
          <w:rFonts w:ascii="Times New Roman" w:hAnsi="Times New Roman" w:cs="Times New Roman"/>
          <w:sz w:val="28"/>
          <w:szCs w:val="28"/>
        </w:rPr>
        <w:t xml:space="preserve"> </w:t>
      </w:r>
      <w:r w:rsidRPr="003504C7">
        <w:rPr>
          <w:rFonts w:ascii="Times New Roman" w:hAnsi="Times New Roman" w:cs="Times New Roman"/>
          <w:sz w:val="28"/>
          <w:szCs w:val="28"/>
        </w:rPr>
        <w:t>ул. Ломоносова, 37</w:t>
      </w:r>
      <w:r w:rsidR="0088242E">
        <w:rPr>
          <w:rFonts w:ascii="Times New Roman" w:hAnsi="Times New Roman" w:cs="Times New Roman"/>
          <w:sz w:val="28"/>
          <w:szCs w:val="28"/>
        </w:rPr>
        <w:t>,</w:t>
      </w:r>
      <w:r w:rsidRPr="003504C7">
        <w:rPr>
          <w:rFonts w:ascii="Times New Roman" w:hAnsi="Times New Roman" w:cs="Times New Roman"/>
          <w:sz w:val="28"/>
          <w:szCs w:val="28"/>
        </w:rPr>
        <w:t xml:space="preserve"> (86378) 2-22-83</w:t>
      </w:r>
    </w:p>
    <w:p w:rsidR="009501DC" w:rsidRPr="003504C7" w:rsidRDefault="00E34278" w:rsidP="00E342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78" w:rsidRDefault="00E34278" w:rsidP="00E342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4C7">
        <w:rPr>
          <w:rFonts w:ascii="Times New Roman" w:hAnsi="Times New Roman" w:cs="Times New Roman"/>
          <w:sz w:val="28"/>
          <w:szCs w:val="28"/>
        </w:rPr>
        <w:t xml:space="preserve">Гайворонский Владимир Анатольевич, </w:t>
      </w:r>
      <w:proofErr w:type="gramStart"/>
      <w:r w:rsidRPr="003504C7">
        <w:rPr>
          <w:rFonts w:ascii="Times New Roman" w:hAnsi="Times New Roman" w:cs="Times New Roman"/>
          <w:sz w:val="28"/>
          <w:szCs w:val="28"/>
        </w:rPr>
        <w:t>юртовой</w:t>
      </w:r>
      <w:proofErr w:type="gramEnd"/>
      <w:r w:rsidRPr="003504C7">
        <w:rPr>
          <w:rFonts w:ascii="Times New Roman" w:hAnsi="Times New Roman" w:cs="Times New Roman"/>
          <w:sz w:val="28"/>
          <w:szCs w:val="28"/>
        </w:rPr>
        <w:t xml:space="preserve"> атаман, 02.05.1967, высшее</w:t>
      </w:r>
    </w:p>
    <w:p w:rsidR="0088242E" w:rsidRPr="003504C7" w:rsidRDefault="0088242E" w:rsidP="00E342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483C" w:rsidRPr="003504C7" w:rsidRDefault="00EE483C" w:rsidP="00E34278">
      <w:pPr>
        <w:pStyle w:val="a8"/>
        <w:rPr>
          <w:rFonts w:ascii="Arial" w:hAnsi="Arial" w:cs="Arial"/>
          <w:spacing w:val="-3"/>
          <w:sz w:val="28"/>
          <w:szCs w:val="28"/>
        </w:rPr>
      </w:pPr>
      <w:r w:rsidRPr="003504C7">
        <w:rPr>
          <w:noProof/>
          <w:lang w:eastAsia="ru-RU"/>
        </w:rPr>
        <w:drawing>
          <wp:inline distT="0" distB="0" distL="0" distR="0">
            <wp:extent cx="5778500" cy="4333875"/>
            <wp:effectExtent l="19050" t="0" r="0" b="0"/>
            <wp:docPr id="1" name="Рисунок 1" descr="https://i.mycdn.me/i?r=BDHElZJBPNKGuFyY-akIDfgnHz_pWrznWOBm73OTF7GOZaBtvS_EomFoXzqi26vfj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BDHElZJBPNKGuFyY-akIDfgnHz_pWrznWOBm73OTF7GOZaBtvS_EomFoXzqi26vfjL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3C" w:rsidRPr="003504C7" w:rsidRDefault="00EE483C" w:rsidP="00E34278">
      <w:pPr>
        <w:pStyle w:val="a8"/>
        <w:rPr>
          <w:rFonts w:ascii="Arial" w:hAnsi="Arial" w:cs="Arial"/>
          <w:spacing w:val="-3"/>
          <w:sz w:val="28"/>
          <w:szCs w:val="28"/>
        </w:rPr>
      </w:pPr>
      <w:r w:rsidRPr="003504C7">
        <w:rPr>
          <w:noProof/>
          <w:lang w:eastAsia="ru-RU"/>
        </w:rPr>
        <w:drawing>
          <wp:inline distT="0" distB="0" distL="0" distR="0">
            <wp:extent cx="5797550" cy="2608897"/>
            <wp:effectExtent l="19050" t="0" r="0" b="0"/>
            <wp:docPr id="4" name="Рисунок 4" descr="https://i.mycdn.me/i?r=BDHElZJBPNKGuFyY-akIDfgn_ZYtyyjSEzt_eX6ID2ktku1hs6sx2QvxaD22hlfU5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BDHElZJBPNKGuFyY-akIDfgn_ZYtyyjSEzt_eX6ID2ktku1hs6sx2QvxaD22hlfU5m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26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46F" w:rsidRPr="003504C7">
        <w:rPr>
          <w:rFonts w:ascii="Arial" w:hAnsi="Arial" w:cs="Arial"/>
          <w:spacing w:val="-3"/>
          <w:sz w:val="28"/>
          <w:szCs w:val="28"/>
        </w:rPr>
        <w:br/>
      </w:r>
    </w:p>
    <w:p w:rsidR="00EE483C" w:rsidRPr="003504C7" w:rsidRDefault="00EE483C" w:rsidP="00E34278">
      <w:pPr>
        <w:pStyle w:val="a8"/>
        <w:rPr>
          <w:rFonts w:ascii="Arial" w:hAnsi="Arial" w:cs="Arial"/>
          <w:spacing w:val="-3"/>
          <w:sz w:val="28"/>
          <w:szCs w:val="28"/>
        </w:rPr>
      </w:pPr>
    </w:p>
    <w:p w:rsidR="00EE483C" w:rsidRPr="003504C7" w:rsidRDefault="009D746F" w:rsidP="00EE483C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4C7">
        <w:rPr>
          <w:rFonts w:ascii="Arial" w:hAnsi="Arial" w:cs="Arial"/>
          <w:spacing w:val="-3"/>
          <w:sz w:val="28"/>
          <w:szCs w:val="28"/>
        </w:rPr>
        <w:lastRenderedPageBreak/>
        <w:br/>
      </w:r>
      <w:r w:rsidRPr="003504C7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данными ЕГРЮЛ, основной вид деятельности </w:t>
      </w:r>
      <w:r w:rsidR="00EE483C" w:rsidRPr="003504C7">
        <w:rPr>
          <w:rFonts w:ascii="Times New Roman" w:hAnsi="Times New Roman" w:cs="Times New Roman"/>
          <w:sz w:val="24"/>
          <w:szCs w:val="24"/>
        </w:rPr>
        <w:t>Юртовое казачье общество «Заветинский юрт» Окружного казачьего общества Восточный округ войскового казачьего общества «</w:t>
      </w:r>
      <w:proofErr w:type="spellStart"/>
      <w:r w:rsidR="00EE483C" w:rsidRPr="003504C7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="00EE483C" w:rsidRPr="003504C7">
        <w:rPr>
          <w:rFonts w:ascii="Times New Roman" w:hAnsi="Times New Roman" w:cs="Times New Roman"/>
          <w:sz w:val="24"/>
          <w:szCs w:val="24"/>
        </w:rPr>
        <w:t xml:space="preserve"> войско Донское»:</w:t>
      </w:r>
    </w:p>
    <w:p w:rsidR="009501DC" w:rsidRPr="003504C7" w:rsidRDefault="009D746F" w:rsidP="00E34278">
      <w:pPr>
        <w:pStyle w:val="a8"/>
        <w:rPr>
          <w:rFonts w:ascii="Times New Roman" w:hAnsi="Times New Roman" w:cs="Times New Roman"/>
          <w:spacing w:val="-3"/>
          <w:sz w:val="24"/>
          <w:szCs w:val="24"/>
        </w:rPr>
      </w:pPr>
      <w:r w:rsidRPr="003504C7">
        <w:rPr>
          <w:rFonts w:ascii="Times New Roman" w:hAnsi="Times New Roman" w:cs="Times New Roman"/>
          <w:spacing w:val="-3"/>
          <w:sz w:val="24"/>
          <w:szCs w:val="24"/>
        </w:rPr>
        <w:t>84.24 Деятельность по обеспечению общественного порядка и безопасности.</w:t>
      </w:r>
      <w:r w:rsidRPr="003504C7">
        <w:rPr>
          <w:rFonts w:ascii="Times New Roman" w:hAnsi="Times New Roman" w:cs="Times New Roman"/>
          <w:spacing w:val="-3"/>
          <w:sz w:val="24"/>
          <w:szCs w:val="24"/>
        </w:rPr>
        <w:br/>
      </w:r>
    </w:p>
    <w:p w:rsidR="005C49A9" w:rsidRPr="003504C7" w:rsidRDefault="005C49A9" w:rsidP="005C49A9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3504C7">
        <w:rPr>
          <w:rFonts w:ascii="Arial" w:hAnsi="Arial" w:cs="Arial"/>
          <w:sz w:val="23"/>
          <w:szCs w:val="23"/>
        </w:rPr>
        <w:t xml:space="preserve"> </w:t>
      </w:r>
      <w:r w:rsidRPr="003504C7">
        <w:t>На территории Заветинского района реализуется план мероприятий Стратегии развития государственной политики Российской Федерации в отношении российского казачества на 2021-2030 годы, принятый постановлением Администрации Заветинского района от 25.03.2021 № 162.</w:t>
      </w:r>
    </w:p>
    <w:p w:rsidR="005C49A9" w:rsidRPr="005C49A9" w:rsidRDefault="005C49A9" w:rsidP="005C49A9">
      <w:pPr>
        <w:shd w:val="clear" w:color="auto" w:fill="FFFFFF"/>
        <w:suppressAutoHyphens w:val="0"/>
        <w:spacing w:after="225"/>
        <w:textAlignment w:val="baseline"/>
        <w:rPr>
          <w:lang w:eastAsia="ru-RU"/>
        </w:rPr>
      </w:pPr>
      <w:r w:rsidRPr="005C49A9">
        <w:rPr>
          <w:lang w:eastAsia="ru-RU"/>
        </w:rPr>
        <w:t xml:space="preserve">В 2000 году на территории района была создана казачья дружина, состоящая из 26 казаков, с 2010 года действует казачья пожарная команда из 6 казаков. В ЮКО «Заветинский юрт» зарегистрирована молодежная казачья организация «Донцы», в состав которой входят 39 юношей-казаков. Одним из основных направлений деятельности считается развитие православного и военно-патриотического воспитания молодежи, изучение и сохранения исторического наследия казачества, привлечение к занятиям физической культурой и спортом. </w:t>
      </w:r>
      <w:proofErr w:type="spellStart"/>
      <w:proofErr w:type="gramStart"/>
      <w:r w:rsidRPr="005C49A9">
        <w:rPr>
          <w:lang w:eastAsia="ru-RU"/>
        </w:rPr>
        <w:t>E</w:t>
      </w:r>
      <w:proofErr w:type="gramEnd"/>
      <w:r w:rsidRPr="005C49A9">
        <w:rPr>
          <w:lang w:eastAsia="ru-RU"/>
        </w:rPr>
        <w:t>жегодно</w:t>
      </w:r>
      <w:proofErr w:type="spellEnd"/>
      <w:r w:rsidRPr="005C49A9">
        <w:rPr>
          <w:lang w:eastAsia="ru-RU"/>
        </w:rPr>
        <w:t xml:space="preserve"> проводятся районные соревнования по мини-футболу и волейболу среди общеобразовательных школ на призы администрации района и ЮКО «Заветинский юрт». В районе осуществляется целенаправленная деятельность по сохранению и развитию самобытной казачьей культуры, реализации историко-культурного компонента и духовно-нравственных традиций казачества. В учреждениях культуры района действуют творческие коллективы, сохраняющие и пропагандирующие казачью песенную и танцевальную культуру. Информация о деятельности казачьего общества и проводимых мероприятиях регулярно публикуется в районной газете «Восход» и на официальном сайте администрации Заветинского района.</w:t>
      </w:r>
    </w:p>
    <w:p w:rsidR="005C49A9" w:rsidRPr="005C49A9" w:rsidRDefault="005C49A9" w:rsidP="005C49A9">
      <w:pPr>
        <w:shd w:val="clear" w:color="auto" w:fill="FFFFFF"/>
        <w:suppressAutoHyphens w:val="0"/>
        <w:spacing w:after="225"/>
        <w:textAlignment w:val="baseline"/>
        <w:rPr>
          <w:lang w:eastAsia="ru-RU"/>
        </w:rPr>
      </w:pPr>
      <w:r w:rsidRPr="005C49A9">
        <w:rPr>
          <w:lang w:eastAsia="ru-RU"/>
        </w:rPr>
        <w:t>В повседневной деятельности, при решении вопросов местного значения учитываются интересы возрождения казачества, развития казачьего образования, духовного и патриотического воспитания казачьей молодежи, допризывной подготовки молодежи, сохранения культуры и традиций казачества. В целях реализации мер, направленных на развитие казачества посредством усиления его роли в решении муниципальных задач, постановлением администрации Заветинского района от 20.04.2017 № 181 создан Совет по делам казачества при главе администрации Заветинского района. Заседания Совета проходят ежеквартально. В рамках муниципальной программы «Поддержка казачьих обществ Заветинского района» со сроком действия на 2019-2030 годы реализуются две подпрограммы: «Создание условий для привлечения членов казачьих обществ к несению государственной и иной службы» и «Развитие казачьего самодеятельного народного творчества». Финансовое обеспечение мероприятий программы осуществляется за счет средств областного и местного бюджетов.</w:t>
      </w:r>
    </w:p>
    <w:p w:rsidR="009D746F" w:rsidRPr="003504C7" w:rsidRDefault="005C49A9" w:rsidP="005C49A9">
      <w:pPr>
        <w:shd w:val="clear" w:color="auto" w:fill="FFFFFF"/>
        <w:suppressAutoHyphens w:val="0"/>
        <w:spacing w:after="225"/>
        <w:textAlignment w:val="baseline"/>
      </w:pPr>
      <w:r w:rsidRPr="005C49A9">
        <w:rPr>
          <w:lang w:eastAsia="ru-RU"/>
        </w:rPr>
        <w:t xml:space="preserve">МБОУ </w:t>
      </w:r>
      <w:proofErr w:type="spellStart"/>
      <w:r w:rsidRPr="005C49A9">
        <w:rPr>
          <w:lang w:eastAsia="ru-RU"/>
        </w:rPr>
        <w:t>Заветинская</w:t>
      </w:r>
      <w:proofErr w:type="spellEnd"/>
      <w:r w:rsidRPr="005C49A9">
        <w:rPr>
          <w:lang w:eastAsia="ru-RU"/>
        </w:rPr>
        <w:t xml:space="preserve"> СОШ № 2, МБОУ «</w:t>
      </w:r>
      <w:proofErr w:type="spellStart"/>
      <w:r w:rsidRPr="005C49A9">
        <w:rPr>
          <w:lang w:eastAsia="ru-RU"/>
        </w:rPr>
        <w:t>Шебалинская</w:t>
      </w:r>
      <w:proofErr w:type="spellEnd"/>
      <w:r w:rsidRPr="005C49A9">
        <w:rPr>
          <w:lang w:eastAsia="ru-RU"/>
        </w:rPr>
        <w:t xml:space="preserve"> СОШ им. В.И. Фомичева и МБДОУ детский сад № 5 х. Шебалина имеют статус «казачьи». В школьных музеях оформлены казачьи уголки, экспозиции, отражающие быт и обычаи донских казаков. В календарные планы воспитательной работы образовательных организаций включены мероприятия по реализации регионального (казачьего) компонента с целью создания единой </w:t>
      </w:r>
      <w:proofErr w:type="spellStart"/>
      <w:r w:rsidRPr="005C49A9">
        <w:rPr>
          <w:lang w:eastAsia="ru-RU"/>
        </w:rPr>
        <w:t>социокультурной</w:t>
      </w:r>
      <w:proofErr w:type="spellEnd"/>
      <w:r w:rsidRPr="005C49A9">
        <w:rPr>
          <w:lang w:eastAsia="ru-RU"/>
        </w:rPr>
        <w:t xml:space="preserve"> образовательной среды, способствующей социализации, самоопределению и патриотическому воспитанию молодого поколения на основе культурно-исторических ценностей Донского казачества</w:t>
      </w:r>
    </w:p>
    <w:sectPr w:rsidR="009D746F" w:rsidRPr="003504C7" w:rsidSect="001F1FE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1EA"/>
    <w:multiLevelType w:val="multilevel"/>
    <w:tmpl w:val="FFD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C31"/>
    <w:rsid w:val="000120E6"/>
    <w:rsid w:val="00055F5C"/>
    <w:rsid w:val="000713FD"/>
    <w:rsid w:val="000877D4"/>
    <w:rsid w:val="00091CAF"/>
    <w:rsid w:val="000C2411"/>
    <w:rsid w:val="000C395F"/>
    <w:rsid w:val="000E519E"/>
    <w:rsid w:val="000F78C1"/>
    <w:rsid w:val="001271C7"/>
    <w:rsid w:val="00162B7D"/>
    <w:rsid w:val="001B112D"/>
    <w:rsid w:val="001C1BDB"/>
    <w:rsid w:val="001C33F2"/>
    <w:rsid w:val="001C5158"/>
    <w:rsid w:val="001F1FE7"/>
    <w:rsid w:val="0025061E"/>
    <w:rsid w:val="002B7C31"/>
    <w:rsid w:val="002E3850"/>
    <w:rsid w:val="00326909"/>
    <w:rsid w:val="003309DE"/>
    <w:rsid w:val="003504C7"/>
    <w:rsid w:val="003816A6"/>
    <w:rsid w:val="00406BE3"/>
    <w:rsid w:val="00423BC7"/>
    <w:rsid w:val="00436F68"/>
    <w:rsid w:val="004438F0"/>
    <w:rsid w:val="00444EFE"/>
    <w:rsid w:val="00493540"/>
    <w:rsid w:val="004937E3"/>
    <w:rsid w:val="00497A38"/>
    <w:rsid w:val="004B16BC"/>
    <w:rsid w:val="004F5527"/>
    <w:rsid w:val="00520562"/>
    <w:rsid w:val="00544367"/>
    <w:rsid w:val="00577E16"/>
    <w:rsid w:val="00596910"/>
    <w:rsid w:val="005A55D3"/>
    <w:rsid w:val="005B382F"/>
    <w:rsid w:val="005C49A9"/>
    <w:rsid w:val="00605A85"/>
    <w:rsid w:val="00623DB6"/>
    <w:rsid w:val="0063303F"/>
    <w:rsid w:val="00676A9B"/>
    <w:rsid w:val="007A7179"/>
    <w:rsid w:val="007B4CC7"/>
    <w:rsid w:val="007F46E0"/>
    <w:rsid w:val="0081037C"/>
    <w:rsid w:val="00817D68"/>
    <w:rsid w:val="008608DC"/>
    <w:rsid w:val="008806EB"/>
    <w:rsid w:val="0088242E"/>
    <w:rsid w:val="008C5022"/>
    <w:rsid w:val="008F40A0"/>
    <w:rsid w:val="00902534"/>
    <w:rsid w:val="00910245"/>
    <w:rsid w:val="00913D8D"/>
    <w:rsid w:val="00914632"/>
    <w:rsid w:val="00925550"/>
    <w:rsid w:val="009351C4"/>
    <w:rsid w:val="009501DC"/>
    <w:rsid w:val="009510F0"/>
    <w:rsid w:val="009A36B7"/>
    <w:rsid w:val="009B3A77"/>
    <w:rsid w:val="009C2479"/>
    <w:rsid w:val="009D1C4B"/>
    <w:rsid w:val="009D746F"/>
    <w:rsid w:val="009F0532"/>
    <w:rsid w:val="009F61EB"/>
    <w:rsid w:val="00A0491E"/>
    <w:rsid w:val="00A05E70"/>
    <w:rsid w:val="00A308AC"/>
    <w:rsid w:val="00A317BF"/>
    <w:rsid w:val="00AF453A"/>
    <w:rsid w:val="00B01F01"/>
    <w:rsid w:val="00B246D6"/>
    <w:rsid w:val="00B419D4"/>
    <w:rsid w:val="00B64BBE"/>
    <w:rsid w:val="00B818C6"/>
    <w:rsid w:val="00BC2934"/>
    <w:rsid w:val="00BC65A6"/>
    <w:rsid w:val="00BF44DA"/>
    <w:rsid w:val="00BF622C"/>
    <w:rsid w:val="00BF67B9"/>
    <w:rsid w:val="00C00E73"/>
    <w:rsid w:val="00C16748"/>
    <w:rsid w:val="00C4237A"/>
    <w:rsid w:val="00CB2C93"/>
    <w:rsid w:val="00CD17A7"/>
    <w:rsid w:val="00CF5CEC"/>
    <w:rsid w:val="00D23F78"/>
    <w:rsid w:val="00D27BCD"/>
    <w:rsid w:val="00D61C48"/>
    <w:rsid w:val="00D71D34"/>
    <w:rsid w:val="00DB0244"/>
    <w:rsid w:val="00E2418F"/>
    <w:rsid w:val="00E34278"/>
    <w:rsid w:val="00E44F67"/>
    <w:rsid w:val="00E8398A"/>
    <w:rsid w:val="00E9750E"/>
    <w:rsid w:val="00EA1C10"/>
    <w:rsid w:val="00EA1FB7"/>
    <w:rsid w:val="00ED308C"/>
    <w:rsid w:val="00ED4BB8"/>
    <w:rsid w:val="00ED6BE8"/>
    <w:rsid w:val="00EE483C"/>
    <w:rsid w:val="00EE66A3"/>
    <w:rsid w:val="00EF1C54"/>
    <w:rsid w:val="00F82314"/>
    <w:rsid w:val="00F919F4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351C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01F01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7C31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B7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51C4"/>
    <w:rPr>
      <w:color w:val="0000FF"/>
      <w:u w:val="single"/>
    </w:rPr>
  </w:style>
  <w:style w:type="paragraph" w:customStyle="1" w:styleId="3">
    <w:name w:val="3"/>
    <w:basedOn w:val="a"/>
    <w:rsid w:val="00ED6BE8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81037C"/>
    <w:pPr>
      <w:spacing w:after="0" w:line="240" w:lineRule="auto"/>
    </w:pPr>
  </w:style>
  <w:style w:type="paragraph" w:customStyle="1" w:styleId="no-indent">
    <w:name w:val="no-indent"/>
    <w:basedOn w:val="a"/>
    <w:rsid w:val="00ED308C"/>
    <w:pPr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-rollbutton-text">
    <w:name w:val="doc-roll__button-text"/>
    <w:basedOn w:val="a0"/>
    <w:rsid w:val="00BF622C"/>
  </w:style>
  <w:style w:type="table" w:styleId="a9">
    <w:name w:val="Table Grid"/>
    <w:basedOn w:val="a1"/>
    <w:uiPriority w:val="59"/>
    <w:rsid w:val="0054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6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1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091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620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5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0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618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2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129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0341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5673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0340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63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785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12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7363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32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618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880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307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0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97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459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8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89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5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8964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52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5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4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61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ПРОИЗВОДСТВО</vt:lpstr>
    </vt:vector>
  </TitlesOfParts>
  <Company>Администрация  Заветинского сельского поселения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ПРОИЗВОДСТВО</dc:title>
  <dc:subject>Истец : Природоохранная прокуратура Заветинского района</dc:subject>
  <dc:creator>admiПолзикова n</dc:creator>
  <cp:lastModifiedBy>User</cp:lastModifiedBy>
  <cp:revision>10</cp:revision>
  <cp:lastPrinted>2023-12-25T09:48:00Z</cp:lastPrinted>
  <dcterms:created xsi:type="dcterms:W3CDTF">2024-01-11T12:02:00Z</dcterms:created>
  <dcterms:modified xsi:type="dcterms:W3CDTF">2024-01-12T08:59:00Z</dcterms:modified>
</cp:coreProperties>
</file>