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EC" w:rsidRPr="007D3A45" w:rsidRDefault="007D3A45" w:rsidP="00605EEC">
      <w:pPr>
        <w:jc w:val="right"/>
        <w:rPr>
          <w:b/>
          <w:sz w:val="36"/>
          <w:szCs w:val="36"/>
        </w:rPr>
      </w:pPr>
      <w:bookmarkStart w:id="0" w:name="_Hlk86327373"/>
      <w:r w:rsidRPr="007D3A45">
        <w:rPr>
          <w:b/>
          <w:sz w:val="36"/>
          <w:szCs w:val="36"/>
        </w:rPr>
        <w:t>ПРОЕКТ</w:t>
      </w:r>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100691" w:rsidP="00100691">
      <w:pPr>
        <w:jc w:val="center"/>
        <w:rPr>
          <w:sz w:val="32"/>
          <w:szCs w:val="32"/>
        </w:rPr>
      </w:pPr>
      <w:r>
        <w:rPr>
          <w:sz w:val="32"/>
          <w:szCs w:val="32"/>
        </w:rPr>
        <w:t>Ростовская область</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A95FF0" w:rsidP="00E61D91">
            <w:pPr>
              <w:jc w:val="right"/>
              <w:rPr>
                <w:b/>
                <w:sz w:val="28"/>
                <w:szCs w:val="28"/>
              </w:rPr>
            </w:pPr>
            <w:r>
              <w:rPr>
                <w:b/>
                <w:sz w:val="28"/>
                <w:szCs w:val="28"/>
              </w:rPr>
              <w:t xml:space="preserve"> марта 2024</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580709">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605EEC" w:rsidRPr="00B73745" w:rsidRDefault="00605EEC" w:rsidP="00B73745">
      <w:pPr>
        <w:pStyle w:val="af"/>
        <w:numPr>
          <w:ilvl w:val="0"/>
          <w:numId w:val="2"/>
        </w:numPr>
        <w:ind w:left="0" w:firstLine="709"/>
        <w:jc w:val="both"/>
        <w:rPr>
          <w:sz w:val="28"/>
          <w:szCs w:val="28"/>
        </w:rPr>
      </w:pPr>
      <w:r w:rsidRPr="00B73745">
        <w:rPr>
          <w:sz w:val="28"/>
          <w:szCs w:val="28"/>
        </w:rPr>
        <w:t>в пункте 1 подпункте 1 циф</w:t>
      </w:r>
      <w:r w:rsidR="00B73745" w:rsidRPr="00B73745">
        <w:rPr>
          <w:sz w:val="28"/>
          <w:szCs w:val="28"/>
        </w:rPr>
        <w:t xml:space="preserve">ры «18 903,3» заменить цифрами </w:t>
      </w:r>
      <w:r w:rsidRPr="00B73745">
        <w:rPr>
          <w:sz w:val="28"/>
          <w:szCs w:val="28"/>
        </w:rPr>
        <w:t>«</w:t>
      </w:r>
      <w:r w:rsidR="00B73745" w:rsidRPr="00B73745">
        <w:rPr>
          <w:sz w:val="28"/>
          <w:szCs w:val="28"/>
        </w:rPr>
        <w:t>21 021,4</w:t>
      </w:r>
      <w:r w:rsidRPr="00B73745">
        <w:rPr>
          <w:sz w:val="28"/>
          <w:szCs w:val="28"/>
        </w:rPr>
        <w:t>»;</w:t>
      </w:r>
    </w:p>
    <w:p w:rsidR="00B73745" w:rsidRPr="00B73745" w:rsidRDefault="00B73745" w:rsidP="00B73745">
      <w:pPr>
        <w:pStyle w:val="af"/>
        <w:numPr>
          <w:ilvl w:val="0"/>
          <w:numId w:val="2"/>
        </w:numPr>
        <w:ind w:left="0" w:firstLine="709"/>
        <w:jc w:val="both"/>
        <w:rPr>
          <w:sz w:val="28"/>
          <w:szCs w:val="28"/>
        </w:rPr>
      </w:pPr>
      <w:r w:rsidRPr="00B73745">
        <w:rPr>
          <w:sz w:val="28"/>
          <w:szCs w:val="28"/>
        </w:rPr>
        <w:t>в пункте 1 подпункте 1 цифры «18 903,3» заменить цифрами «</w:t>
      </w:r>
      <w:r>
        <w:rPr>
          <w:sz w:val="28"/>
          <w:szCs w:val="28"/>
        </w:rPr>
        <w:t>22 246,3</w:t>
      </w:r>
      <w:r w:rsidRPr="00B73745">
        <w:rPr>
          <w:sz w:val="28"/>
          <w:szCs w:val="28"/>
        </w:rPr>
        <w:t>»;</w:t>
      </w:r>
    </w:p>
    <w:p w:rsidR="00605EEC" w:rsidRDefault="00B73745" w:rsidP="00605EEC">
      <w:pPr>
        <w:ind w:firstLine="720"/>
        <w:jc w:val="both"/>
        <w:rPr>
          <w:sz w:val="28"/>
          <w:szCs w:val="28"/>
        </w:rPr>
      </w:pPr>
      <w:r>
        <w:rPr>
          <w:sz w:val="28"/>
          <w:szCs w:val="28"/>
        </w:rPr>
        <w:t>3</w:t>
      </w:r>
      <w:r w:rsidR="00605EEC">
        <w:rPr>
          <w:sz w:val="28"/>
          <w:szCs w:val="28"/>
        </w:rPr>
        <w:t xml:space="preserve">) </w:t>
      </w:r>
      <w:r w:rsidR="00605EEC" w:rsidRPr="0042790F">
        <w:rPr>
          <w:sz w:val="28"/>
          <w:szCs w:val="28"/>
        </w:rPr>
        <w:t>в</w:t>
      </w:r>
      <w:r w:rsidR="00580709">
        <w:rPr>
          <w:sz w:val="28"/>
          <w:szCs w:val="28"/>
        </w:rPr>
        <w:t xml:space="preserve"> </w:t>
      </w:r>
      <w:r w:rsidR="00605EEC" w:rsidRPr="0042790F">
        <w:rPr>
          <w:sz w:val="28"/>
          <w:szCs w:val="28"/>
        </w:rPr>
        <w:t xml:space="preserve">пункте </w:t>
      </w:r>
      <w:r>
        <w:rPr>
          <w:sz w:val="28"/>
          <w:szCs w:val="28"/>
        </w:rPr>
        <w:t>1</w:t>
      </w:r>
      <w:r w:rsidR="00605EEC">
        <w:rPr>
          <w:sz w:val="28"/>
          <w:szCs w:val="28"/>
        </w:rPr>
        <w:t xml:space="preserve"> подпункт</w:t>
      </w:r>
      <w:r w:rsidR="00580709">
        <w:rPr>
          <w:sz w:val="28"/>
          <w:szCs w:val="28"/>
        </w:rPr>
        <w:t xml:space="preserve"> </w:t>
      </w:r>
      <w:r w:rsidR="00605EEC">
        <w:rPr>
          <w:sz w:val="28"/>
          <w:szCs w:val="28"/>
        </w:rPr>
        <w:t>5</w:t>
      </w:r>
      <w:r w:rsidR="00605EEC" w:rsidRPr="0042790F">
        <w:rPr>
          <w:sz w:val="28"/>
          <w:szCs w:val="28"/>
        </w:rPr>
        <w:t xml:space="preserve">  изложить в следующей редакции: «дефицит бюджета Заветинского сельского поселения Заветинского района в сумме</w:t>
      </w:r>
      <w:r>
        <w:rPr>
          <w:sz w:val="28"/>
          <w:szCs w:val="28"/>
        </w:rPr>
        <w:t xml:space="preserve">  1 224,9</w:t>
      </w:r>
      <w:r w:rsidR="00605EEC" w:rsidRPr="0042790F">
        <w:rPr>
          <w:sz w:val="28"/>
          <w:szCs w:val="28"/>
        </w:rPr>
        <w:t xml:space="preserve"> тыс. рублей»;</w:t>
      </w:r>
    </w:p>
    <w:p w:rsidR="00123620" w:rsidRDefault="0098715C" w:rsidP="00605EEC">
      <w:pPr>
        <w:jc w:val="both"/>
        <w:rPr>
          <w:sz w:val="28"/>
          <w:szCs w:val="28"/>
        </w:rPr>
      </w:pPr>
      <w:r w:rsidRPr="00FC5014">
        <w:rPr>
          <w:sz w:val="28"/>
          <w:szCs w:val="28"/>
        </w:rPr>
        <w:lastRenderedPageBreak/>
        <w:t xml:space="preserve">4) </w:t>
      </w:r>
      <w:r w:rsidR="009E3006" w:rsidRPr="00FC5014">
        <w:rPr>
          <w:sz w:val="28"/>
          <w:szCs w:val="28"/>
        </w:rPr>
        <w:t xml:space="preserve">в </w:t>
      </w:r>
      <w:r w:rsidR="00605EEC" w:rsidRPr="00FC5014">
        <w:rPr>
          <w:sz w:val="28"/>
          <w:szCs w:val="28"/>
        </w:rPr>
        <w:t>пункт</w:t>
      </w:r>
      <w:r w:rsidR="009E3006" w:rsidRPr="00FC5014">
        <w:rPr>
          <w:sz w:val="28"/>
          <w:szCs w:val="28"/>
        </w:rPr>
        <w:t>е</w:t>
      </w:r>
      <w:r w:rsidR="007D3A45">
        <w:rPr>
          <w:sz w:val="28"/>
          <w:szCs w:val="28"/>
        </w:rPr>
        <w:t xml:space="preserve"> </w:t>
      </w:r>
      <w:r w:rsidRPr="00FC5014">
        <w:rPr>
          <w:sz w:val="28"/>
          <w:szCs w:val="28"/>
        </w:rPr>
        <w:t>9</w:t>
      </w:r>
      <w:r w:rsidR="00605EEC" w:rsidRPr="00FC5014">
        <w:rPr>
          <w:sz w:val="28"/>
          <w:szCs w:val="28"/>
        </w:rPr>
        <w:t xml:space="preserve"> подпункт</w:t>
      </w:r>
      <w:r w:rsidRPr="00FC5014">
        <w:rPr>
          <w:sz w:val="28"/>
          <w:szCs w:val="28"/>
        </w:rPr>
        <w:t xml:space="preserve"> 5изложить в следующей редакции</w:t>
      </w:r>
      <w:r w:rsidR="009E3006" w:rsidRPr="00FC5014">
        <w:rPr>
          <w:sz w:val="28"/>
          <w:szCs w:val="28"/>
        </w:rPr>
        <w:t xml:space="preserve">: </w:t>
      </w:r>
      <w:r w:rsidR="00FC5014" w:rsidRPr="00FC5014">
        <w:rPr>
          <w:sz w:val="28"/>
          <w:szCs w:val="28"/>
        </w:rPr>
        <w:t xml:space="preserve"> «</w:t>
      </w:r>
      <w:r w:rsidR="006E1694">
        <w:rPr>
          <w:sz w:val="28"/>
          <w:szCs w:val="28"/>
        </w:rPr>
        <w:t>Утвердить размеры межбюджетных трансфертов, предоставляемых бюджету Заветинского сельского поселения Заветинского района из бюджета Заветинского района в 202</w:t>
      </w:r>
      <w:r w:rsidR="00064465">
        <w:rPr>
          <w:sz w:val="28"/>
          <w:szCs w:val="28"/>
        </w:rPr>
        <w:t>4</w:t>
      </w:r>
      <w:r w:rsidR="006E1694">
        <w:rPr>
          <w:sz w:val="28"/>
          <w:szCs w:val="28"/>
        </w:rPr>
        <w:t xml:space="preserve"> году в сумме </w:t>
      </w:r>
      <w:r w:rsidR="00064465">
        <w:rPr>
          <w:sz w:val="28"/>
          <w:szCs w:val="28"/>
        </w:rPr>
        <w:t>2000,0 тыс. рублей, в 2025</w:t>
      </w:r>
      <w:r w:rsidR="006E1694">
        <w:rPr>
          <w:sz w:val="28"/>
          <w:szCs w:val="28"/>
        </w:rPr>
        <w:t xml:space="preserve"> году в сумме 0,0 тыс. рублей, в 202</w:t>
      </w:r>
      <w:r w:rsidR="00064465">
        <w:rPr>
          <w:sz w:val="28"/>
          <w:szCs w:val="28"/>
        </w:rPr>
        <w:t>6</w:t>
      </w:r>
      <w:r w:rsidR="006E1694">
        <w:rPr>
          <w:sz w:val="28"/>
          <w:szCs w:val="28"/>
        </w:rPr>
        <w:t xml:space="preserve"> году в сумме 0,0 тыс. рублей, согласно приложению 9 к настоящему решению</w:t>
      </w:r>
      <w:r w:rsidR="00FC5014">
        <w:rPr>
          <w:sz w:val="28"/>
          <w:szCs w:val="28"/>
        </w:rPr>
        <w:t>»</w:t>
      </w:r>
      <w:r w:rsidR="00127358">
        <w:rPr>
          <w:sz w:val="28"/>
          <w:szCs w:val="28"/>
        </w:rPr>
        <w:t>;</w:t>
      </w:r>
    </w:p>
    <w:p w:rsidR="0073277D" w:rsidRDefault="00123620" w:rsidP="00605EEC">
      <w:pPr>
        <w:jc w:val="both"/>
        <w:rPr>
          <w:sz w:val="28"/>
          <w:szCs w:val="28"/>
        </w:rPr>
        <w:sectPr w:rsidR="0073277D" w:rsidSect="00FC5014">
          <w:pgSz w:w="11906" w:h="16838"/>
          <w:pgMar w:top="1134" w:right="849" w:bottom="426" w:left="1701" w:header="709" w:footer="709" w:gutter="0"/>
          <w:cols w:space="708"/>
          <w:docGrid w:linePitch="360"/>
        </w:sectPr>
      </w:pPr>
      <w:r>
        <w:rPr>
          <w:sz w:val="28"/>
          <w:szCs w:val="28"/>
        </w:rPr>
        <w:t xml:space="preserve"> 5) приложение 1 изложить в следующей редакции:</w:t>
      </w:r>
    </w:p>
    <w:p w:rsidR="0073277D" w:rsidRDefault="0073277D" w:rsidP="00605EEC">
      <w:pPr>
        <w:jc w:val="both"/>
        <w:rPr>
          <w:sz w:val="28"/>
          <w:szCs w:val="28"/>
        </w:rPr>
      </w:pPr>
    </w:p>
    <w:p w:rsidR="00605EEC" w:rsidRDefault="00605EEC" w:rsidP="00605EEC">
      <w:pPr>
        <w:jc w:val="both"/>
        <w:rPr>
          <w:sz w:val="28"/>
          <w:szCs w:val="28"/>
        </w:rPr>
      </w:pPr>
      <w:r>
        <w:rPr>
          <w:sz w:val="28"/>
          <w:szCs w:val="28"/>
        </w:rPr>
        <w:t xml:space="preserve">  </w:t>
      </w:r>
    </w:p>
    <w:tbl>
      <w:tblPr>
        <w:tblW w:w="14175" w:type="dxa"/>
        <w:tblLayout w:type="fixed"/>
        <w:tblLook w:val="04A0"/>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sidR="00123620">
              <w:rPr>
                <w:sz w:val="28"/>
                <w:szCs w:val="28"/>
              </w:rPr>
              <w:t xml:space="preserve"> </w:t>
            </w:r>
            <w:r w:rsidRPr="00A118A0">
              <w:rPr>
                <w:sz w:val="28"/>
                <w:szCs w:val="28"/>
              </w:rPr>
              <w:t>поселения Заветинского района</w:t>
            </w:r>
            <w:r w:rsidR="00123620">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100691" w:rsidRDefault="00100691" w:rsidP="00100691">
      <w:pPr>
        <w:jc w:val="both"/>
        <w:rPr>
          <w:sz w:val="28"/>
          <w:szCs w:val="28"/>
        </w:rPr>
      </w:pPr>
    </w:p>
    <w:tbl>
      <w:tblPr>
        <w:tblW w:w="141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946"/>
        <w:gridCol w:w="1275"/>
        <w:gridCol w:w="1276"/>
        <w:gridCol w:w="1701"/>
      </w:tblGrid>
      <w:tr w:rsidR="0073277D" w:rsidRPr="0073277D" w:rsidTr="00FC5014">
        <w:trPr>
          <w:trHeight w:val="20"/>
        </w:trPr>
        <w:tc>
          <w:tcPr>
            <w:tcW w:w="2977" w:type="dxa"/>
            <w:tcBorders>
              <w:top w:val="nil"/>
              <w:left w:val="nil"/>
              <w:bottom w:val="single" w:sz="4" w:space="0" w:color="auto"/>
              <w:right w:val="nil"/>
            </w:tcBorders>
            <w:shd w:val="clear" w:color="auto" w:fill="auto"/>
            <w:noWrap/>
            <w:vAlign w:val="center"/>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tcBorders>
              <w:top w:val="nil"/>
              <w:left w:val="nil"/>
              <w:bottom w:val="single" w:sz="4" w:space="0" w:color="auto"/>
              <w:right w:val="nil"/>
            </w:tcBorders>
            <w:shd w:val="clear" w:color="auto" w:fill="auto"/>
            <w:noWrap/>
            <w:vAlign w:val="bottom"/>
            <w:hideMark/>
          </w:tcPr>
          <w:p w:rsidR="0073277D" w:rsidRPr="0073277D" w:rsidRDefault="0073277D" w:rsidP="0073277D">
            <w:pPr>
              <w:jc w:val="right"/>
              <w:rPr>
                <w:color w:val="000000"/>
                <w:sz w:val="28"/>
                <w:szCs w:val="28"/>
              </w:rPr>
            </w:pPr>
          </w:p>
        </w:tc>
        <w:tc>
          <w:tcPr>
            <w:tcW w:w="1275" w:type="dxa"/>
            <w:tcBorders>
              <w:top w:val="nil"/>
              <w:left w:val="nil"/>
              <w:bottom w:val="single" w:sz="4" w:space="0" w:color="auto"/>
              <w:right w:val="nil"/>
            </w:tcBorders>
            <w:shd w:val="clear" w:color="auto" w:fill="auto"/>
            <w:noWrap/>
            <w:vAlign w:val="bottom"/>
            <w:hideMark/>
          </w:tcPr>
          <w:p w:rsidR="0073277D" w:rsidRPr="0073277D" w:rsidRDefault="0073277D" w:rsidP="0073277D">
            <w:pPr>
              <w:rPr>
                <w:sz w:val="20"/>
                <w:szCs w:val="20"/>
              </w:rPr>
            </w:pPr>
          </w:p>
        </w:tc>
        <w:tc>
          <w:tcPr>
            <w:tcW w:w="2977" w:type="dxa"/>
            <w:gridSpan w:val="2"/>
            <w:tcBorders>
              <w:top w:val="nil"/>
              <w:left w:val="nil"/>
              <w:bottom w:val="single" w:sz="4" w:space="0" w:color="auto"/>
              <w:right w:val="nil"/>
            </w:tcBorders>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(тыс. рублей)</w:t>
            </w:r>
          </w:p>
        </w:tc>
      </w:tr>
      <w:tr w:rsidR="0073277D" w:rsidRPr="0073277D" w:rsidTr="00FC5014">
        <w:trPr>
          <w:trHeight w:val="322"/>
        </w:trPr>
        <w:tc>
          <w:tcPr>
            <w:tcW w:w="2977"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Код бюджетной классификации Российской Федерации</w:t>
            </w:r>
          </w:p>
        </w:tc>
        <w:tc>
          <w:tcPr>
            <w:tcW w:w="6946"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Наименование кода дохода</w:t>
            </w:r>
          </w:p>
        </w:tc>
        <w:tc>
          <w:tcPr>
            <w:tcW w:w="1275"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2024 год</w:t>
            </w:r>
          </w:p>
        </w:tc>
        <w:tc>
          <w:tcPr>
            <w:tcW w:w="1276"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2025 год</w:t>
            </w:r>
          </w:p>
        </w:tc>
        <w:tc>
          <w:tcPr>
            <w:tcW w:w="1701" w:type="dxa"/>
            <w:vMerge w:val="restart"/>
            <w:tcBorders>
              <w:top w:val="single" w:sz="4" w:space="0" w:color="auto"/>
            </w:tcBorders>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2026 год</w:t>
            </w:r>
          </w:p>
        </w:tc>
      </w:tr>
      <w:tr w:rsidR="0073277D" w:rsidRPr="0073277D" w:rsidTr="00FC5014">
        <w:trPr>
          <w:trHeight w:val="408"/>
        </w:trPr>
        <w:tc>
          <w:tcPr>
            <w:tcW w:w="2977" w:type="dxa"/>
            <w:vMerge/>
            <w:vAlign w:val="center"/>
            <w:hideMark/>
          </w:tcPr>
          <w:p w:rsidR="0073277D" w:rsidRPr="0073277D" w:rsidRDefault="0073277D" w:rsidP="0073277D">
            <w:pPr>
              <w:rPr>
                <w:color w:val="000000"/>
                <w:sz w:val="28"/>
                <w:szCs w:val="28"/>
              </w:rPr>
            </w:pPr>
          </w:p>
        </w:tc>
        <w:tc>
          <w:tcPr>
            <w:tcW w:w="6946" w:type="dxa"/>
            <w:vMerge/>
            <w:vAlign w:val="center"/>
            <w:hideMark/>
          </w:tcPr>
          <w:p w:rsidR="0073277D" w:rsidRPr="0073277D" w:rsidRDefault="0073277D" w:rsidP="0073277D">
            <w:pPr>
              <w:rPr>
                <w:color w:val="000000"/>
                <w:sz w:val="28"/>
                <w:szCs w:val="28"/>
              </w:rPr>
            </w:pPr>
          </w:p>
        </w:tc>
        <w:tc>
          <w:tcPr>
            <w:tcW w:w="1275" w:type="dxa"/>
            <w:vMerge/>
            <w:vAlign w:val="center"/>
            <w:hideMark/>
          </w:tcPr>
          <w:p w:rsidR="0073277D" w:rsidRPr="0073277D" w:rsidRDefault="0073277D" w:rsidP="0073277D">
            <w:pPr>
              <w:rPr>
                <w:color w:val="000000"/>
                <w:sz w:val="28"/>
                <w:szCs w:val="28"/>
              </w:rPr>
            </w:pPr>
          </w:p>
        </w:tc>
        <w:tc>
          <w:tcPr>
            <w:tcW w:w="1276" w:type="dxa"/>
            <w:vMerge/>
            <w:vAlign w:val="center"/>
            <w:hideMark/>
          </w:tcPr>
          <w:p w:rsidR="0073277D" w:rsidRPr="0073277D" w:rsidRDefault="0073277D" w:rsidP="0073277D">
            <w:pPr>
              <w:rPr>
                <w:color w:val="000000"/>
                <w:sz w:val="28"/>
                <w:szCs w:val="28"/>
              </w:rPr>
            </w:pPr>
          </w:p>
        </w:tc>
        <w:tc>
          <w:tcPr>
            <w:tcW w:w="1701" w:type="dxa"/>
            <w:vMerge/>
            <w:vAlign w:val="center"/>
            <w:hideMark/>
          </w:tcPr>
          <w:p w:rsidR="0073277D" w:rsidRPr="0073277D" w:rsidRDefault="0073277D" w:rsidP="0073277D">
            <w:pPr>
              <w:rPr>
                <w:color w:val="000000"/>
                <w:sz w:val="28"/>
                <w:szCs w:val="28"/>
              </w:rPr>
            </w:pPr>
          </w:p>
        </w:tc>
      </w:tr>
      <w:tr w:rsidR="0073277D" w:rsidRPr="0073277D" w:rsidTr="00FC5014">
        <w:trPr>
          <w:trHeight w:val="408"/>
        </w:trPr>
        <w:tc>
          <w:tcPr>
            <w:tcW w:w="2977" w:type="dxa"/>
            <w:vMerge/>
            <w:vAlign w:val="center"/>
            <w:hideMark/>
          </w:tcPr>
          <w:p w:rsidR="0073277D" w:rsidRPr="0073277D" w:rsidRDefault="0073277D" w:rsidP="0073277D">
            <w:pPr>
              <w:rPr>
                <w:color w:val="000000"/>
                <w:sz w:val="28"/>
                <w:szCs w:val="28"/>
              </w:rPr>
            </w:pPr>
          </w:p>
        </w:tc>
        <w:tc>
          <w:tcPr>
            <w:tcW w:w="6946" w:type="dxa"/>
            <w:vMerge/>
            <w:vAlign w:val="center"/>
            <w:hideMark/>
          </w:tcPr>
          <w:p w:rsidR="0073277D" w:rsidRPr="0073277D" w:rsidRDefault="0073277D" w:rsidP="0073277D">
            <w:pPr>
              <w:rPr>
                <w:color w:val="000000"/>
                <w:sz w:val="28"/>
                <w:szCs w:val="28"/>
              </w:rPr>
            </w:pPr>
          </w:p>
        </w:tc>
        <w:tc>
          <w:tcPr>
            <w:tcW w:w="1275" w:type="dxa"/>
            <w:vMerge/>
            <w:vAlign w:val="center"/>
            <w:hideMark/>
          </w:tcPr>
          <w:p w:rsidR="0073277D" w:rsidRPr="0073277D" w:rsidRDefault="0073277D" w:rsidP="0073277D">
            <w:pPr>
              <w:rPr>
                <w:color w:val="000000"/>
                <w:sz w:val="28"/>
                <w:szCs w:val="28"/>
              </w:rPr>
            </w:pPr>
          </w:p>
        </w:tc>
        <w:tc>
          <w:tcPr>
            <w:tcW w:w="1276" w:type="dxa"/>
            <w:vMerge/>
            <w:vAlign w:val="center"/>
            <w:hideMark/>
          </w:tcPr>
          <w:p w:rsidR="0073277D" w:rsidRPr="0073277D" w:rsidRDefault="0073277D" w:rsidP="0073277D">
            <w:pPr>
              <w:rPr>
                <w:color w:val="000000"/>
                <w:sz w:val="28"/>
                <w:szCs w:val="28"/>
              </w:rPr>
            </w:pPr>
          </w:p>
        </w:tc>
        <w:tc>
          <w:tcPr>
            <w:tcW w:w="1701" w:type="dxa"/>
            <w:vMerge/>
            <w:vAlign w:val="center"/>
            <w:hideMark/>
          </w:tcPr>
          <w:p w:rsidR="0073277D" w:rsidRPr="0073277D" w:rsidRDefault="0073277D" w:rsidP="0073277D">
            <w:pPr>
              <w:rPr>
                <w:color w:val="000000"/>
                <w:sz w:val="28"/>
                <w:szCs w:val="28"/>
              </w:rPr>
            </w:pPr>
          </w:p>
        </w:tc>
      </w:tr>
      <w:tr w:rsidR="0073277D" w:rsidRPr="0073277D" w:rsidTr="00FC5014">
        <w:trPr>
          <w:trHeight w:val="20"/>
        </w:trPr>
        <w:tc>
          <w:tcPr>
            <w:tcW w:w="2977" w:type="dxa"/>
            <w:shd w:val="clear" w:color="auto" w:fill="auto"/>
            <w:vAlign w:val="center"/>
            <w:hideMark/>
          </w:tcPr>
          <w:p w:rsidR="0073277D" w:rsidRPr="0073277D" w:rsidRDefault="0073277D" w:rsidP="0073277D">
            <w:pPr>
              <w:jc w:val="center"/>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w:t>
            </w:r>
          </w:p>
        </w:tc>
        <w:tc>
          <w:tcPr>
            <w:tcW w:w="1275" w:type="dxa"/>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 </w:t>
            </w:r>
          </w:p>
        </w:tc>
        <w:tc>
          <w:tcPr>
            <w:tcW w:w="1276" w:type="dxa"/>
            <w:shd w:val="clear" w:color="auto" w:fill="auto"/>
            <w:noWrap/>
            <w:vAlign w:val="bottom"/>
            <w:hideMark/>
          </w:tcPr>
          <w:p w:rsidR="0073277D" w:rsidRPr="0073277D" w:rsidRDefault="0073277D" w:rsidP="0073277D">
            <w:pPr>
              <w:jc w:val="right"/>
              <w:rPr>
                <w:color w:val="000000"/>
                <w:sz w:val="28"/>
                <w:szCs w:val="28"/>
              </w:rPr>
            </w:pPr>
            <w:r w:rsidRPr="0073277D">
              <w:rPr>
                <w:color w:val="000000"/>
                <w:sz w:val="28"/>
                <w:szCs w:val="28"/>
              </w:rPr>
              <w:t> </w:t>
            </w:r>
          </w:p>
        </w:tc>
        <w:tc>
          <w:tcPr>
            <w:tcW w:w="1701" w:type="dxa"/>
            <w:shd w:val="clear" w:color="auto" w:fill="auto"/>
            <w:noWrap/>
            <w:vAlign w:val="bottom"/>
            <w:hideMark/>
          </w:tcPr>
          <w:p w:rsidR="0073277D" w:rsidRPr="0073277D" w:rsidRDefault="0073277D" w:rsidP="0073277D">
            <w:pPr>
              <w:rPr>
                <w:rFonts w:ascii="Arial Cyr" w:hAnsi="Arial Cyr"/>
                <w:color w:val="000000"/>
                <w:sz w:val="28"/>
                <w:szCs w:val="28"/>
              </w:rPr>
            </w:pPr>
            <w:r w:rsidRPr="0073277D">
              <w:rPr>
                <w:rFonts w:ascii="Arial Cyr" w:hAnsi="Arial Cyr"/>
                <w:color w:val="000000"/>
                <w:sz w:val="28"/>
                <w:szCs w:val="28"/>
              </w:rPr>
              <w:t> </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1 00 00000 00 0000 000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НАЛОГОВЫЕ И НЕНАЛОГОВЫЕ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7 100,5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7 465,9</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7 849,7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6 373,5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6 706,5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7 057,1</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ПРИБЫЛЬ,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1 01 02000 01 0000 110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доходы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1 01 02010 01 0000 110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73277D">
              <w:rPr>
                <w:color w:val="000000"/>
                <w:sz w:val="28"/>
                <w:szCs w:val="28"/>
              </w:rPr>
              <w:lastRenderedPageBreak/>
              <w:t>кодекса Российской Федерации, а также доходов от долевого участия в организации, полученных в виде дивидендов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3 903,5</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4 118,2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4 344,7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1 05 00000 00 0000 000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СОВОКУПНЫЙ ДОХОД</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1 05 03000 01 0000 110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Единый сельскохозяйственный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1 05 03010 01 0000 110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Единый сельскохозяйственный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1 189,8</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НАЛОГИ НА ИМУЩЕСТВО</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1 370,0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1 444,3</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1 522,6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1 06 01000 00 0000 110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имущество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527,5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556,5</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1 06 01030 10 0000 110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527,5</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556,5</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1 06 06000 00 0000 110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916,8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966,1</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1 06 06030 00 0000 110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организаций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1 06 06033 10 0000 110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1 06 06040 00 0000 110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физических лиц</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890,4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1 06 06043 10 0000 110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844,0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890,4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Неналоговые доходы</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727,0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759,4</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792,6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ИСПОЛЬЗОВАНИЯ ИМУЩЕСТВА, НАХОДЯЩЕГОСЯ В ГОСУДАРСТВЕННОЙ И МУНИЦИПАЛЬНОЙ СОБСТВЕННОСТИ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717,0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748,8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781,4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1 11 05000 00 0000 120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73277D">
              <w:rPr>
                <w:color w:val="000000"/>
                <w:sz w:val="28"/>
                <w:szCs w:val="28"/>
              </w:rPr>
              <w:lastRenderedPageBreak/>
              <w:t>учреждений, а также имущества государственных и муниципальных унитарных предприятий, в том числе казенных)</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717,0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748,8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781,4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1 11 05020 00 0000 120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285,0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297,8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310,4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1 11 05025 10 0000 120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285,0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297,8</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310,4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1 11 05030 00 0000 120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432,0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451,0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471,0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1 11 05035 10 0000 120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432,0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451,0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471,0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1 16 00000 00 0000 000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ШТРАФЫ, САНКЦИИ, ВОЗМЕЩЕНИЕ УЩЕРБА</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1 16 02000 02 0000 140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1 16 02020 02 0000 140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10,6</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2 00 00000 00 0000 000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БЕЗВОЗМЕЗДНЫЕ ПОСТУПЛЕНИЯ</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13 920,9</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9 557,1</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8 682,3</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2 02 00000 00 0000 000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БЕЗВОЗМЕЗДНЫЕ ПОСТУПЛЕНИЯ ОТ ДРУГИХ БЮДЖЕТОВ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13 920,9</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9 557,1</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8 682,3</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11 537,1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2 02 15001 00 0000 150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на выравнивание бюджетной обеспеченности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11 419,0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2 02 15001 10 0000 150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11 419,0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9 135,2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8 221,7</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2 02 15002 00 0000 150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на поддержку мер по обеспечению сбалансированности бюджетов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118,1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2 02 15002 10 0000 150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Дотации бюджетам сельских поселений на поддержку мер по обеспечению сбалансированности бюджетов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118,1</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бюджетной системы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383,8</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421,9</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460,6</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2 02 30024 00 0000 150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местным бюджетам на выполнение передаваемых полномочий субъектов 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2 02 30024 10 0000 150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 xml:space="preserve">Субвенции бюджетам сельских поселений на выполнение передаваемых полномочий субъектов </w:t>
            </w:r>
            <w:r w:rsidRPr="0073277D">
              <w:rPr>
                <w:color w:val="000000"/>
                <w:sz w:val="28"/>
                <w:szCs w:val="28"/>
              </w:rPr>
              <w:lastRenderedPageBreak/>
              <w:t>Российской Федерации</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0,2</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0,2</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lastRenderedPageBreak/>
              <w:t xml:space="preserve">2 02 35118 00 0000 150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383,6</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421,7</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2 02 35118 10 0000 150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383,6</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421,7</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460,4</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2 02 40000 00 0000 150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Иные межбюджетные трансферты</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2 02 49999 00 0000 150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Прочие межбюджетные трансферты, передаваемые бюджетам</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xml:space="preserve">2 02 49999 10 0000 150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Прочие межбюджетные трансферты, передаваемые бюджетам сельских поселений</w:t>
            </w:r>
          </w:p>
        </w:tc>
        <w:tc>
          <w:tcPr>
            <w:tcW w:w="1275" w:type="dxa"/>
            <w:shd w:val="clear" w:color="auto" w:fill="auto"/>
            <w:hideMark/>
          </w:tcPr>
          <w:p w:rsidR="0073277D" w:rsidRPr="0073277D" w:rsidRDefault="0073277D" w:rsidP="00A95FF0">
            <w:pPr>
              <w:jc w:val="right"/>
              <w:rPr>
                <w:color w:val="000000"/>
                <w:sz w:val="28"/>
                <w:szCs w:val="28"/>
              </w:rPr>
            </w:pPr>
            <w:r w:rsidRPr="0073277D">
              <w:rPr>
                <w:color w:val="000000"/>
                <w:sz w:val="28"/>
                <w:szCs w:val="28"/>
              </w:rPr>
              <w:t>2000,0</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0,0</w:t>
            </w:r>
          </w:p>
        </w:tc>
      </w:tr>
      <w:tr w:rsidR="0073277D" w:rsidRPr="0073277D" w:rsidTr="00FC5014">
        <w:trPr>
          <w:trHeight w:val="20"/>
        </w:trPr>
        <w:tc>
          <w:tcPr>
            <w:tcW w:w="2977"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 </w:t>
            </w:r>
          </w:p>
        </w:tc>
        <w:tc>
          <w:tcPr>
            <w:tcW w:w="6946" w:type="dxa"/>
            <w:shd w:val="clear" w:color="auto" w:fill="auto"/>
            <w:vAlign w:val="center"/>
            <w:hideMark/>
          </w:tcPr>
          <w:p w:rsidR="0073277D" w:rsidRPr="0073277D" w:rsidRDefault="0073277D" w:rsidP="0073277D">
            <w:pPr>
              <w:jc w:val="both"/>
              <w:rPr>
                <w:color w:val="000000"/>
                <w:sz w:val="28"/>
                <w:szCs w:val="28"/>
              </w:rPr>
            </w:pPr>
            <w:r w:rsidRPr="0073277D">
              <w:rPr>
                <w:color w:val="000000"/>
                <w:sz w:val="28"/>
                <w:szCs w:val="28"/>
              </w:rPr>
              <w:t>ИТОГО ДОХОДОВ</w:t>
            </w:r>
          </w:p>
        </w:tc>
        <w:tc>
          <w:tcPr>
            <w:tcW w:w="1275"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21 021,4</w:t>
            </w:r>
          </w:p>
        </w:tc>
        <w:tc>
          <w:tcPr>
            <w:tcW w:w="1276"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17 023,0</w:t>
            </w:r>
          </w:p>
        </w:tc>
        <w:tc>
          <w:tcPr>
            <w:tcW w:w="1701" w:type="dxa"/>
            <w:shd w:val="clear" w:color="auto" w:fill="auto"/>
            <w:hideMark/>
          </w:tcPr>
          <w:p w:rsidR="0073277D" w:rsidRPr="0073277D" w:rsidRDefault="0073277D" w:rsidP="0073277D">
            <w:pPr>
              <w:jc w:val="right"/>
              <w:rPr>
                <w:color w:val="000000"/>
                <w:sz w:val="28"/>
                <w:szCs w:val="28"/>
              </w:rPr>
            </w:pPr>
            <w:r w:rsidRPr="0073277D">
              <w:rPr>
                <w:color w:val="000000"/>
                <w:sz w:val="28"/>
                <w:szCs w:val="28"/>
              </w:rPr>
              <w:t>16 532,0</w:t>
            </w:r>
            <w:r w:rsidR="00127358">
              <w:rPr>
                <w:sz w:val="28"/>
                <w:szCs w:val="28"/>
              </w:rPr>
              <w:t>»</w:t>
            </w:r>
            <w:r w:rsidR="00127358">
              <w:rPr>
                <w:color w:val="000000"/>
                <w:sz w:val="28"/>
                <w:szCs w:val="28"/>
              </w:rPr>
              <w:t>;</w:t>
            </w:r>
          </w:p>
        </w:tc>
      </w:tr>
    </w:tbl>
    <w:p w:rsidR="00E61D91" w:rsidRDefault="00E61D91" w:rsidP="00100691">
      <w:pPr>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73277D" w:rsidP="0073277D">
      <w:pPr>
        <w:ind w:firstLine="708"/>
        <w:jc w:val="both"/>
        <w:rPr>
          <w:sz w:val="28"/>
          <w:szCs w:val="28"/>
        </w:rPr>
      </w:pPr>
      <w:r>
        <w:rPr>
          <w:sz w:val="28"/>
          <w:szCs w:val="28"/>
        </w:rPr>
        <w:lastRenderedPageBreak/>
        <w:t>6) приложение 2 изложить в следующей редакции</w:t>
      </w:r>
    </w:p>
    <w:tbl>
      <w:tblPr>
        <w:tblW w:w="9498" w:type="dxa"/>
        <w:tblLayout w:type="fixed"/>
        <w:tblLook w:val="04A0"/>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73277D" w:rsidP="008C6C1D">
            <w:pPr>
              <w:jc w:val="right"/>
              <w:rPr>
                <w:sz w:val="28"/>
                <w:szCs w:val="28"/>
                <w:lang w:val="en-US"/>
              </w:rPr>
            </w:pPr>
            <w:r>
              <w:rPr>
                <w:sz w:val="28"/>
                <w:szCs w:val="28"/>
              </w:rPr>
              <w:t>21 021,4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73277D" w:rsidP="008C6C1D">
            <w:pPr>
              <w:jc w:val="right"/>
              <w:rPr>
                <w:sz w:val="28"/>
                <w:szCs w:val="28"/>
                <w:lang w:val="en-US"/>
              </w:rPr>
            </w:pPr>
            <w:r>
              <w:rPr>
                <w:sz w:val="28"/>
                <w:szCs w:val="28"/>
              </w:rPr>
              <w:t>22 246,3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8C6C1D" w:rsidP="008C6C1D">
      <w:pPr>
        <w:ind w:firstLine="708"/>
        <w:jc w:val="both"/>
        <w:rPr>
          <w:sz w:val="28"/>
          <w:szCs w:val="28"/>
        </w:rPr>
      </w:pPr>
      <w:r>
        <w:rPr>
          <w:sz w:val="28"/>
          <w:szCs w:val="28"/>
        </w:rPr>
        <w:t>7) приложение 4 изложить в следующей редакции</w:t>
      </w:r>
    </w:p>
    <w:p w:rsidR="0073277D" w:rsidRDefault="0073277D" w:rsidP="00100691">
      <w:pPr>
        <w:jc w:val="both"/>
        <w:rPr>
          <w:sz w:val="28"/>
          <w:szCs w:val="28"/>
        </w:rPr>
      </w:pP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B21492" w:rsidRDefault="00B21492" w:rsidP="00B21492">
      <w:pPr>
        <w:jc w:val="right"/>
        <w:rPr>
          <w:color w:val="000000"/>
          <w:sz w:val="28"/>
          <w:szCs w:val="28"/>
        </w:rPr>
      </w:pPr>
      <w:r>
        <w:rPr>
          <w:color w:val="000000"/>
          <w:sz w:val="28"/>
          <w:szCs w:val="28"/>
        </w:rPr>
        <w:t>(тыс. рублей)</w:t>
      </w:r>
    </w:p>
    <w:tbl>
      <w:tblPr>
        <w:tblW w:w="144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580"/>
        <w:gridCol w:w="574"/>
        <w:gridCol w:w="1842"/>
        <w:gridCol w:w="776"/>
        <w:gridCol w:w="1318"/>
        <w:gridCol w:w="1499"/>
        <w:gridCol w:w="1460"/>
      </w:tblGrid>
      <w:tr w:rsidR="008C6C1D" w:rsidRPr="008C6C1D" w:rsidTr="00100536">
        <w:trPr>
          <w:trHeight w:val="322"/>
        </w:trPr>
        <w:tc>
          <w:tcPr>
            <w:tcW w:w="6379"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Наименование</w:t>
            </w:r>
          </w:p>
        </w:tc>
        <w:tc>
          <w:tcPr>
            <w:tcW w:w="580"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Рз</w:t>
            </w:r>
          </w:p>
        </w:tc>
        <w:tc>
          <w:tcPr>
            <w:tcW w:w="574"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ПР</w:t>
            </w:r>
          </w:p>
        </w:tc>
        <w:tc>
          <w:tcPr>
            <w:tcW w:w="1842"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ЦСР</w:t>
            </w:r>
          </w:p>
        </w:tc>
        <w:tc>
          <w:tcPr>
            <w:tcW w:w="776"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ВР</w:t>
            </w:r>
          </w:p>
        </w:tc>
        <w:tc>
          <w:tcPr>
            <w:tcW w:w="1318"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2024 год</w:t>
            </w:r>
          </w:p>
        </w:tc>
        <w:tc>
          <w:tcPr>
            <w:tcW w:w="1499"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2025 год</w:t>
            </w:r>
          </w:p>
        </w:tc>
        <w:tc>
          <w:tcPr>
            <w:tcW w:w="1460" w:type="dxa"/>
            <w:vMerge w:val="restart"/>
            <w:shd w:val="clear" w:color="auto" w:fill="auto"/>
            <w:vAlign w:val="center"/>
            <w:hideMark/>
          </w:tcPr>
          <w:p w:rsidR="008C6C1D" w:rsidRPr="008C6C1D" w:rsidRDefault="008C6C1D" w:rsidP="008C6C1D">
            <w:pPr>
              <w:jc w:val="center"/>
              <w:rPr>
                <w:bCs/>
                <w:color w:val="000000"/>
                <w:sz w:val="28"/>
                <w:szCs w:val="28"/>
              </w:rPr>
            </w:pPr>
            <w:r w:rsidRPr="008C6C1D">
              <w:rPr>
                <w:bCs/>
                <w:color w:val="000000"/>
                <w:sz w:val="28"/>
                <w:szCs w:val="28"/>
              </w:rPr>
              <w:t>2026 год</w:t>
            </w:r>
          </w:p>
        </w:tc>
      </w:tr>
      <w:tr w:rsidR="008C6C1D" w:rsidRPr="008C6C1D" w:rsidTr="00100536">
        <w:trPr>
          <w:trHeight w:val="507"/>
        </w:trPr>
        <w:tc>
          <w:tcPr>
            <w:tcW w:w="6379" w:type="dxa"/>
            <w:vMerge/>
            <w:vAlign w:val="center"/>
            <w:hideMark/>
          </w:tcPr>
          <w:p w:rsidR="008C6C1D" w:rsidRPr="008C6C1D" w:rsidRDefault="008C6C1D" w:rsidP="008C6C1D">
            <w:pPr>
              <w:rPr>
                <w:bCs/>
                <w:color w:val="000000"/>
                <w:sz w:val="28"/>
                <w:szCs w:val="28"/>
              </w:rPr>
            </w:pPr>
          </w:p>
        </w:tc>
        <w:tc>
          <w:tcPr>
            <w:tcW w:w="580" w:type="dxa"/>
            <w:vMerge/>
            <w:vAlign w:val="center"/>
            <w:hideMark/>
          </w:tcPr>
          <w:p w:rsidR="008C6C1D" w:rsidRPr="008C6C1D" w:rsidRDefault="008C6C1D" w:rsidP="008C6C1D">
            <w:pPr>
              <w:rPr>
                <w:bCs/>
                <w:color w:val="000000"/>
                <w:sz w:val="28"/>
                <w:szCs w:val="28"/>
              </w:rPr>
            </w:pPr>
          </w:p>
        </w:tc>
        <w:tc>
          <w:tcPr>
            <w:tcW w:w="574" w:type="dxa"/>
            <w:vMerge/>
            <w:vAlign w:val="center"/>
            <w:hideMark/>
          </w:tcPr>
          <w:p w:rsidR="008C6C1D" w:rsidRPr="008C6C1D" w:rsidRDefault="008C6C1D" w:rsidP="008C6C1D">
            <w:pPr>
              <w:rPr>
                <w:bCs/>
                <w:color w:val="000000"/>
                <w:sz w:val="28"/>
                <w:szCs w:val="28"/>
              </w:rPr>
            </w:pPr>
          </w:p>
        </w:tc>
        <w:tc>
          <w:tcPr>
            <w:tcW w:w="1842" w:type="dxa"/>
            <w:vMerge/>
            <w:vAlign w:val="center"/>
            <w:hideMark/>
          </w:tcPr>
          <w:p w:rsidR="008C6C1D" w:rsidRPr="008C6C1D" w:rsidRDefault="008C6C1D" w:rsidP="008C6C1D">
            <w:pPr>
              <w:rPr>
                <w:bCs/>
                <w:color w:val="000000"/>
                <w:sz w:val="28"/>
                <w:szCs w:val="28"/>
              </w:rPr>
            </w:pPr>
          </w:p>
        </w:tc>
        <w:tc>
          <w:tcPr>
            <w:tcW w:w="776" w:type="dxa"/>
            <w:vMerge/>
            <w:vAlign w:val="center"/>
            <w:hideMark/>
          </w:tcPr>
          <w:p w:rsidR="008C6C1D" w:rsidRPr="008C6C1D" w:rsidRDefault="008C6C1D" w:rsidP="008C6C1D">
            <w:pPr>
              <w:rPr>
                <w:bCs/>
                <w:color w:val="000000"/>
                <w:sz w:val="28"/>
                <w:szCs w:val="28"/>
              </w:rPr>
            </w:pPr>
          </w:p>
        </w:tc>
        <w:tc>
          <w:tcPr>
            <w:tcW w:w="1318" w:type="dxa"/>
            <w:vMerge/>
            <w:vAlign w:val="center"/>
            <w:hideMark/>
          </w:tcPr>
          <w:p w:rsidR="008C6C1D" w:rsidRPr="008C6C1D" w:rsidRDefault="008C6C1D" w:rsidP="008C6C1D">
            <w:pPr>
              <w:rPr>
                <w:bCs/>
                <w:color w:val="000000"/>
                <w:sz w:val="28"/>
                <w:szCs w:val="28"/>
              </w:rPr>
            </w:pPr>
          </w:p>
        </w:tc>
        <w:tc>
          <w:tcPr>
            <w:tcW w:w="1499" w:type="dxa"/>
            <w:vMerge/>
            <w:vAlign w:val="center"/>
            <w:hideMark/>
          </w:tcPr>
          <w:p w:rsidR="008C6C1D" w:rsidRPr="008C6C1D" w:rsidRDefault="008C6C1D" w:rsidP="008C6C1D">
            <w:pPr>
              <w:rPr>
                <w:bCs/>
                <w:color w:val="000000"/>
                <w:sz w:val="28"/>
                <w:szCs w:val="28"/>
              </w:rPr>
            </w:pPr>
          </w:p>
        </w:tc>
        <w:tc>
          <w:tcPr>
            <w:tcW w:w="1460" w:type="dxa"/>
            <w:vMerge/>
            <w:vAlign w:val="center"/>
            <w:hideMark/>
          </w:tcPr>
          <w:p w:rsidR="008C6C1D" w:rsidRPr="008C6C1D" w:rsidRDefault="008C6C1D" w:rsidP="008C6C1D">
            <w:pPr>
              <w:rPr>
                <w:bCs/>
                <w:color w:val="000000"/>
                <w:sz w:val="28"/>
                <w:szCs w:val="28"/>
              </w:rPr>
            </w:pPr>
          </w:p>
        </w:tc>
      </w:tr>
      <w:tr w:rsidR="008C6C1D" w:rsidRPr="008C6C1D" w:rsidTr="00100536">
        <w:trPr>
          <w:trHeight w:val="322"/>
        </w:trPr>
        <w:tc>
          <w:tcPr>
            <w:tcW w:w="6379" w:type="dxa"/>
            <w:vMerge/>
            <w:vAlign w:val="center"/>
            <w:hideMark/>
          </w:tcPr>
          <w:p w:rsidR="008C6C1D" w:rsidRPr="008C6C1D" w:rsidRDefault="008C6C1D" w:rsidP="008C6C1D">
            <w:pPr>
              <w:rPr>
                <w:bCs/>
                <w:color w:val="000000"/>
                <w:sz w:val="28"/>
                <w:szCs w:val="28"/>
              </w:rPr>
            </w:pPr>
          </w:p>
        </w:tc>
        <w:tc>
          <w:tcPr>
            <w:tcW w:w="580" w:type="dxa"/>
            <w:vMerge/>
            <w:vAlign w:val="center"/>
            <w:hideMark/>
          </w:tcPr>
          <w:p w:rsidR="008C6C1D" w:rsidRPr="008C6C1D" w:rsidRDefault="008C6C1D" w:rsidP="008C6C1D">
            <w:pPr>
              <w:rPr>
                <w:bCs/>
                <w:color w:val="000000"/>
                <w:sz w:val="28"/>
                <w:szCs w:val="28"/>
              </w:rPr>
            </w:pPr>
          </w:p>
        </w:tc>
        <w:tc>
          <w:tcPr>
            <w:tcW w:w="574" w:type="dxa"/>
            <w:vMerge/>
            <w:vAlign w:val="center"/>
            <w:hideMark/>
          </w:tcPr>
          <w:p w:rsidR="008C6C1D" w:rsidRPr="008C6C1D" w:rsidRDefault="008C6C1D" w:rsidP="008C6C1D">
            <w:pPr>
              <w:rPr>
                <w:bCs/>
                <w:color w:val="000000"/>
                <w:sz w:val="28"/>
                <w:szCs w:val="28"/>
              </w:rPr>
            </w:pPr>
          </w:p>
        </w:tc>
        <w:tc>
          <w:tcPr>
            <w:tcW w:w="1842" w:type="dxa"/>
            <w:vMerge/>
            <w:vAlign w:val="center"/>
            <w:hideMark/>
          </w:tcPr>
          <w:p w:rsidR="008C6C1D" w:rsidRPr="008C6C1D" w:rsidRDefault="008C6C1D" w:rsidP="008C6C1D">
            <w:pPr>
              <w:rPr>
                <w:bCs/>
                <w:color w:val="000000"/>
                <w:sz w:val="28"/>
                <w:szCs w:val="28"/>
              </w:rPr>
            </w:pPr>
          </w:p>
        </w:tc>
        <w:tc>
          <w:tcPr>
            <w:tcW w:w="776" w:type="dxa"/>
            <w:vMerge/>
            <w:vAlign w:val="center"/>
            <w:hideMark/>
          </w:tcPr>
          <w:p w:rsidR="008C6C1D" w:rsidRPr="008C6C1D" w:rsidRDefault="008C6C1D" w:rsidP="008C6C1D">
            <w:pPr>
              <w:rPr>
                <w:bCs/>
                <w:color w:val="000000"/>
                <w:sz w:val="28"/>
                <w:szCs w:val="28"/>
              </w:rPr>
            </w:pPr>
          </w:p>
        </w:tc>
        <w:tc>
          <w:tcPr>
            <w:tcW w:w="1318" w:type="dxa"/>
            <w:vMerge/>
            <w:vAlign w:val="center"/>
            <w:hideMark/>
          </w:tcPr>
          <w:p w:rsidR="008C6C1D" w:rsidRPr="008C6C1D" w:rsidRDefault="008C6C1D" w:rsidP="008C6C1D">
            <w:pPr>
              <w:rPr>
                <w:bCs/>
                <w:color w:val="000000"/>
                <w:sz w:val="28"/>
                <w:szCs w:val="28"/>
              </w:rPr>
            </w:pPr>
          </w:p>
        </w:tc>
        <w:tc>
          <w:tcPr>
            <w:tcW w:w="1499" w:type="dxa"/>
            <w:vMerge/>
            <w:vAlign w:val="center"/>
            <w:hideMark/>
          </w:tcPr>
          <w:p w:rsidR="008C6C1D" w:rsidRPr="008C6C1D" w:rsidRDefault="008C6C1D" w:rsidP="008C6C1D">
            <w:pPr>
              <w:rPr>
                <w:bCs/>
                <w:color w:val="000000"/>
                <w:sz w:val="28"/>
                <w:szCs w:val="28"/>
              </w:rPr>
            </w:pPr>
          </w:p>
        </w:tc>
        <w:tc>
          <w:tcPr>
            <w:tcW w:w="1460" w:type="dxa"/>
            <w:vMerge/>
            <w:vAlign w:val="center"/>
            <w:hideMark/>
          </w:tcPr>
          <w:p w:rsidR="008C6C1D" w:rsidRPr="008C6C1D" w:rsidRDefault="008C6C1D" w:rsidP="008C6C1D">
            <w:pPr>
              <w:rPr>
                <w:bCs/>
                <w:color w:val="000000"/>
                <w:sz w:val="28"/>
                <w:szCs w:val="28"/>
              </w:rPr>
            </w:pP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Всего</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22 246,3</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17 023,0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16 532,0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ОБЩЕГОСУДАРСТВЕННЫЕ ВОПРОСЫ</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01</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10 281,0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9 926,1</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11 219,7</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Функционирование Правительства Российской</w:t>
            </w:r>
            <w:r w:rsidRPr="008C6C1D">
              <w:rPr>
                <w:color w:val="000000"/>
                <w:sz w:val="28"/>
                <w:szCs w:val="28"/>
              </w:rPr>
              <w:br/>
              <w:t>Федерации, высших исполнительных органов</w:t>
            </w:r>
            <w:r w:rsidRPr="008C6C1D">
              <w:rPr>
                <w:color w:val="000000"/>
                <w:sz w:val="28"/>
                <w:szCs w:val="28"/>
              </w:rPr>
              <w:br/>
              <w:t>субъектов Российской Федерации, местных администраций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9 450,2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9 190,2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9 293,5</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выплаты по оплате труда работников органов местного самоуправления Заветинского </w:t>
            </w:r>
            <w:r w:rsidRPr="008C6C1D">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7 390,0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7 590,0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120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7 390,0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7 590,0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1 800,0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1 703,3</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w:t>
            </w:r>
            <w:r w:rsidRPr="008C6C1D">
              <w:rPr>
                <w:color w:val="000000"/>
                <w:sz w:val="28"/>
                <w:szCs w:val="28"/>
              </w:rPr>
              <w:lastRenderedPageBreak/>
              <w:t>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1 800,0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1 703,3</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99.9.00.72390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w:t>
            </w:r>
            <w:r w:rsidRPr="008C6C1D">
              <w:rPr>
                <w:color w:val="000000"/>
                <w:sz w:val="28"/>
                <w:szCs w:val="28"/>
              </w:rPr>
              <w:lastRenderedPageBreak/>
              <w:t>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99.9.00.72390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99.9.00.86060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99.9.00.86060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540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40,8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Обеспечение проведения выборов и референдумов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99.9.00.26240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проведение выборов Главы и депутатов Собрания Заветинского сельского </w:t>
            </w:r>
            <w:r w:rsidRPr="008C6C1D">
              <w:rPr>
                <w:color w:val="000000"/>
                <w:sz w:val="28"/>
                <w:szCs w:val="28"/>
              </w:rPr>
              <w:lastRenderedPageBreak/>
              <w:t>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99.9.00.26240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880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801,8</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Резервные фонды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99.1.00.90200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99.1.00.90200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870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Другие общегосударственные вопросы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690,0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595,1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983,6</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580,0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8C6C1D">
              <w:rPr>
                <w:color w:val="000000"/>
                <w:sz w:val="28"/>
                <w:szCs w:val="28"/>
              </w:rPr>
              <w:lastRenderedPageBreak/>
              <w:t>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312,9</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830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187,1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07.2.00.26180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850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99.9.00.26380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w:t>
            </w:r>
            <w:r w:rsidRPr="008C6C1D">
              <w:rPr>
                <w:color w:val="000000"/>
                <w:sz w:val="28"/>
                <w:szCs w:val="28"/>
              </w:rPr>
              <w:lastRenderedPageBreak/>
              <w:t>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99.9.00.26380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99.9.00.90110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415,1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803,6</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99.9.00.90110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880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415,1</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803,6</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НАЦИОНАЛЬНАЯ ОБОРОНА</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02</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383,6</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421,7</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Мобилизационная и вневойсковая подготовка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99.9.00.51180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99.9.00.51180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120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383,6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421,7</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460,4</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НАЦИОНАЛЬНАЯ БЕЗОПАСНОСТЬ И ПРАВООХРАНИТЕЛЬНАЯ ДЕЯТЕЛЬНОСТЬ</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03</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Обеспечение пожарной безопасности</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Мероприятия по дооснащению современным противопожарным, инвентарем, первичными </w:t>
            </w:r>
            <w:r w:rsidRPr="008C6C1D">
              <w:rPr>
                <w:color w:val="000000"/>
                <w:sz w:val="28"/>
                <w:szCs w:val="28"/>
              </w:rPr>
              <w:lastRenderedPageBreak/>
              <w:t>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02.1.00.26030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02.1.00.26030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w:t>
            </w:r>
            <w:r w:rsidR="00141509">
              <w:rPr>
                <w:color w:val="000000"/>
                <w:sz w:val="28"/>
                <w:szCs w:val="28"/>
              </w:rPr>
              <w:t>4</w:t>
            </w:r>
            <w:r w:rsidRPr="008C6C1D">
              <w:rPr>
                <w:color w:val="000000"/>
                <w:sz w:val="28"/>
                <w:szCs w:val="28"/>
              </w:rPr>
              <w:t>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ЖИЛИЩНО-КОММУНАЛЬНОЕ ХОЗЯЙСТВО</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05</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11 166,7</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6 295,2</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4 571,9</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Коммунальное хозяйство</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w:t>
            </w:r>
            <w:r w:rsidRPr="008C6C1D">
              <w:rPr>
                <w:color w:val="000000"/>
                <w:sz w:val="28"/>
                <w:szCs w:val="28"/>
              </w:rPr>
              <w:lastRenderedPageBreak/>
              <w:t>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09.1.00.26190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02</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09.1.00.26190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850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15,0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Благоустройство</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11 151,7</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6 280,2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4 556,9</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04.1.00.26080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3 150,0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2 198,2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w:t>
            </w:r>
            <w:r w:rsidRPr="008C6C1D">
              <w:rPr>
                <w:color w:val="000000"/>
                <w:sz w:val="28"/>
                <w:szCs w:val="28"/>
              </w:rPr>
              <w:lastRenderedPageBreak/>
              <w:t>«Уличное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04.1.00.26080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3 150,0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2 198,2</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04.2.00.26090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04.2.00.26090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04.3.00.26110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4 661,1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2 258,7</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w:t>
            </w:r>
            <w:r w:rsidRPr="008C6C1D">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04.3.00.26110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4 661,1</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3 080,2</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2 258,7</w:t>
            </w:r>
          </w:p>
        </w:tc>
      </w:tr>
      <w:tr w:rsidR="008C6C1D" w:rsidRPr="008C6C1D" w:rsidTr="00100536">
        <w:trPr>
          <w:trHeight w:val="20"/>
        </w:trPr>
        <w:tc>
          <w:tcPr>
            <w:tcW w:w="6379" w:type="dxa"/>
            <w:shd w:val="clear" w:color="auto" w:fill="auto"/>
            <w:vAlign w:val="center"/>
            <w:hideMark/>
          </w:tcPr>
          <w:p w:rsidR="008C6C1D" w:rsidRPr="008C6C1D" w:rsidRDefault="00247889" w:rsidP="004620BE">
            <w:pPr>
              <w:jc w:val="both"/>
              <w:rPr>
                <w:color w:val="000000"/>
                <w:sz w:val="28"/>
                <w:szCs w:val="28"/>
              </w:rPr>
            </w:pPr>
            <w:r>
              <w:rPr>
                <w:color w:val="000000"/>
                <w:sz w:val="28"/>
                <w:szCs w:val="28"/>
              </w:rPr>
              <w:lastRenderedPageBreak/>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w:t>
            </w:r>
            <w:r w:rsidR="008C6C1D" w:rsidRPr="008C6C1D">
              <w:rPr>
                <w:color w:val="000000"/>
                <w:sz w:val="28"/>
                <w:szCs w:val="28"/>
              </w:rPr>
              <w:t>, расположенного по адресу: Ростовская область, с. За</w:t>
            </w:r>
            <w:r>
              <w:rPr>
                <w:color w:val="000000"/>
                <w:sz w:val="28"/>
                <w:szCs w:val="28"/>
              </w:rPr>
              <w:t xml:space="preserve">ветное, ул. Ломоносова, д. 37-а» </w:t>
            </w:r>
            <w:r w:rsidR="008C6C1D" w:rsidRPr="008C6C1D">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04.3.00.S4640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3 240,6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vAlign w:val="center"/>
            <w:hideMark/>
          </w:tcPr>
          <w:p w:rsidR="008C6C1D" w:rsidRPr="008C6C1D" w:rsidRDefault="008C6C1D" w:rsidP="00247889">
            <w:pPr>
              <w:jc w:val="both"/>
              <w:rPr>
                <w:color w:val="000000"/>
                <w:sz w:val="28"/>
                <w:szCs w:val="28"/>
              </w:rPr>
            </w:pPr>
            <w:r w:rsidRPr="008C6C1D">
              <w:rPr>
                <w:color w:val="000000"/>
                <w:sz w:val="28"/>
                <w:szCs w:val="28"/>
              </w:rPr>
              <w:t>Мероприяти</w:t>
            </w:r>
            <w:r w:rsidR="00247889">
              <w:rPr>
                <w:color w:val="000000"/>
                <w:sz w:val="28"/>
                <w:szCs w:val="28"/>
              </w:rPr>
              <w:t>яна реализацию инициативного проекта «Б</w:t>
            </w:r>
            <w:r w:rsidR="00247889" w:rsidRPr="009B22FF">
              <w:rPr>
                <w:color w:val="000000"/>
                <w:sz w:val="28"/>
                <w:szCs w:val="28"/>
              </w:rPr>
              <w:t>лагоустройств</w:t>
            </w:r>
            <w:r w:rsidR="00247889">
              <w:rPr>
                <w:color w:val="000000"/>
                <w:sz w:val="28"/>
                <w:szCs w:val="28"/>
              </w:rPr>
              <w:t>о</w:t>
            </w:r>
            <w:r w:rsidR="00247889" w:rsidRPr="009B22FF">
              <w:rPr>
                <w:color w:val="000000"/>
                <w:sz w:val="28"/>
                <w:szCs w:val="28"/>
              </w:rPr>
              <w:t xml:space="preserve"> парка «Сказка»</w:t>
            </w:r>
            <w:r w:rsidR="00247889" w:rsidRPr="008C6C1D">
              <w:rPr>
                <w:color w:val="000000"/>
                <w:sz w:val="28"/>
                <w:szCs w:val="28"/>
              </w:rPr>
              <w:t>, расположенного по адресу: Ростовская область, с. За</w:t>
            </w:r>
            <w:r w:rsidR="00247889">
              <w:rPr>
                <w:color w:val="000000"/>
                <w:sz w:val="28"/>
                <w:szCs w:val="28"/>
              </w:rPr>
              <w:t xml:space="preserve">ветное, ул. Ломоносова, д. 37-а» </w:t>
            </w:r>
            <w:r w:rsidRPr="008C6C1D">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03</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04.3.00.S4640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3 240,6</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0,0 </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ОБРАЗОВАНИЕ</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07</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25,0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Профессиональная подготовка, переподготовка и повышение квалификации</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w:t>
            </w:r>
            <w:r w:rsidRPr="008C6C1D">
              <w:rPr>
                <w:color w:val="000000"/>
                <w:sz w:val="28"/>
                <w:szCs w:val="28"/>
              </w:rPr>
              <w:lastRenderedPageBreak/>
              <w:t>Заветинского сельского поселения «Муниципальная политика» муниципальной программы «Муниципальная политика»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05</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07.2.00.00190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25,0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t>СОЦИАЛЬНАЯ ПОЛИТИКА</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220,0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200,0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Пенсионное обеспечение</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11.1.00.26370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w:t>
            </w:r>
            <w:r w:rsidRPr="008C6C1D">
              <w:rPr>
                <w:color w:val="000000"/>
                <w:sz w:val="28"/>
                <w:szCs w:val="28"/>
              </w:rPr>
              <w:lastRenderedPageBreak/>
              <w:t>Заветинского сельского поселения «Социальная поддержка граждан» (Публичные нормативные социальные выплаты гражданам)</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10</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11.1.00.26370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310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220,0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200,0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100,0</w:t>
            </w:r>
          </w:p>
        </w:tc>
      </w:tr>
      <w:tr w:rsidR="008C6C1D" w:rsidRPr="008C6C1D" w:rsidTr="00100536">
        <w:trPr>
          <w:trHeight w:val="20"/>
        </w:trPr>
        <w:tc>
          <w:tcPr>
            <w:tcW w:w="6379" w:type="dxa"/>
            <w:shd w:val="clear" w:color="auto" w:fill="auto"/>
            <w:noWrap/>
            <w:vAlign w:val="center"/>
            <w:hideMark/>
          </w:tcPr>
          <w:p w:rsidR="008C6C1D" w:rsidRPr="008C6C1D" w:rsidRDefault="008C6C1D" w:rsidP="008C6C1D">
            <w:pPr>
              <w:jc w:val="both"/>
              <w:rPr>
                <w:bCs/>
                <w:color w:val="000000"/>
                <w:sz w:val="28"/>
                <w:szCs w:val="28"/>
              </w:rPr>
            </w:pPr>
            <w:r w:rsidRPr="008C6C1D">
              <w:rPr>
                <w:bCs/>
                <w:color w:val="000000"/>
                <w:sz w:val="28"/>
                <w:szCs w:val="28"/>
              </w:rPr>
              <w:lastRenderedPageBreak/>
              <w:t>ФИЗИЧЕСКАЯ КУЛЬТУРА И СПОРТ</w:t>
            </w:r>
          </w:p>
        </w:tc>
        <w:tc>
          <w:tcPr>
            <w:tcW w:w="58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11</w:t>
            </w:r>
          </w:p>
        </w:tc>
        <w:tc>
          <w:tcPr>
            <w:tcW w:w="574"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00</w:t>
            </w:r>
          </w:p>
        </w:tc>
        <w:tc>
          <w:tcPr>
            <w:tcW w:w="1842"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776"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 </w:t>
            </w:r>
          </w:p>
        </w:tc>
        <w:tc>
          <w:tcPr>
            <w:tcW w:w="1318"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c>
          <w:tcPr>
            <w:tcW w:w="1499"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c>
          <w:tcPr>
            <w:tcW w:w="1460" w:type="dxa"/>
            <w:shd w:val="clear" w:color="auto" w:fill="auto"/>
            <w:noWrap/>
            <w:hideMark/>
          </w:tcPr>
          <w:p w:rsidR="008C6C1D" w:rsidRPr="008C6C1D" w:rsidRDefault="008C6C1D" w:rsidP="008C6C1D">
            <w:pPr>
              <w:jc w:val="right"/>
              <w:rPr>
                <w:bCs/>
                <w:color w:val="000000"/>
                <w:sz w:val="28"/>
                <w:szCs w:val="28"/>
              </w:rPr>
            </w:pPr>
            <w:r w:rsidRPr="008C6C1D">
              <w:rPr>
                <w:bCs/>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Физическая культура</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06.1.00.26120</w:t>
            </w:r>
          </w:p>
        </w:tc>
        <w:tc>
          <w:tcPr>
            <w:tcW w:w="776"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 </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r>
      <w:tr w:rsidR="008C6C1D" w:rsidRPr="008C6C1D" w:rsidTr="00100536">
        <w:trPr>
          <w:trHeight w:val="20"/>
        </w:trPr>
        <w:tc>
          <w:tcPr>
            <w:tcW w:w="6379" w:type="dxa"/>
            <w:shd w:val="clear" w:color="auto" w:fill="auto"/>
            <w:vAlign w:val="center"/>
            <w:hideMark/>
          </w:tcPr>
          <w:p w:rsidR="008C6C1D" w:rsidRPr="008C6C1D" w:rsidRDefault="008C6C1D" w:rsidP="008C6C1D">
            <w:pPr>
              <w:jc w:val="both"/>
              <w:rPr>
                <w:color w:val="000000"/>
                <w:sz w:val="28"/>
                <w:szCs w:val="28"/>
              </w:rPr>
            </w:pPr>
            <w:r w:rsidRPr="008C6C1D">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w:t>
            </w:r>
            <w:r w:rsidRPr="008C6C1D">
              <w:rPr>
                <w:color w:val="000000"/>
                <w:sz w:val="28"/>
                <w:szCs w:val="28"/>
              </w:rPr>
              <w:lastRenderedPageBreak/>
              <w:t>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8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lastRenderedPageBreak/>
              <w:t>11</w:t>
            </w:r>
          </w:p>
        </w:tc>
        <w:tc>
          <w:tcPr>
            <w:tcW w:w="574"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01</w:t>
            </w:r>
          </w:p>
        </w:tc>
        <w:tc>
          <w:tcPr>
            <w:tcW w:w="1842"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06.1.00.26120</w:t>
            </w:r>
          </w:p>
        </w:tc>
        <w:tc>
          <w:tcPr>
            <w:tcW w:w="776" w:type="dxa"/>
            <w:shd w:val="clear" w:color="auto" w:fill="auto"/>
            <w:noWrap/>
            <w:hideMark/>
          </w:tcPr>
          <w:p w:rsidR="008C6C1D" w:rsidRPr="008C6C1D" w:rsidRDefault="008C6C1D" w:rsidP="00141509">
            <w:pPr>
              <w:jc w:val="right"/>
              <w:rPr>
                <w:color w:val="000000"/>
                <w:sz w:val="28"/>
                <w:szCs w:val="28"/>
              </w:rPr>
            </w:pPr>
            <w:r w:rsidRPr="008C6C1D">
              <w:rPr>
                <w:color w:val="000000"/>
                <w:sz w:val="28"/>
                <w:szCs w:val="28"/>
              </w:rPr>
              <w:t>240</w:t>
            </w:r>
          </w:p>
        </w:tc>
        <w:tc>
          <w:tcPr>
            <w:tcW w:w="1318"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99"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p>
        </w:tc>
        <w:tc>
          <w:tcPr>
            <w:tcW w:w="1460" w:type="dxa"/>
            <w:shd w:val="clear" w:color="auto" w:fill="auto"/>
            <w:noWrap/>
            <w:hideMark/>
          </w:tcPr>
          <w:p w:rsidR="008C6C1D" w:rsidRPr="008C6C1D" w:rsidRDefault="008C6C1D" w:rsidP="008C6C1D">
            <w:pPr>
              <w:jc w:val="right"/>
              <w:rPr>
                <w:color w:val="000000"/>
                <w:sz w:val="28"/>
                <w:szCs w:val="28"/>
              </w:rPr>
            </w:pPr>
            <w:r w:rsidRPr="008C6C1D">
              <w:rPr>
                <w:color w:val="000000"/>
                <w:sz w:val="28"/>
                <w:szCs w:val="28"/>
              </w:rPr>
              <w:t>60,0</w:t>
            </w:r>
            <w:r w:rsidR="007C3B39">
              <w:rPr>
                <w:sz w:val="28"/>
                <w:szCs w:val="28"/>
              </w:rPr>
              <w:t>»</w:t>
            </w:r>
            <w:r w:rsidR="007C3B39">
              <w:rPr>
                <w:color w:val="000000"/>
                <w:sz w:val="28"/>
                <w:szCs w:val="28"/>
              </w:rPr>
              <w:t>;</w:t>
            </w:r>
          </w:p>
        </w:tc>
      </w:tr>
    </w:tbl>
    <w:p w:rsidR="00100536" w:rsidRDefault="00100536" w:rsidP="00100691">
      <w:pPr>
        <w:jc w:val="both"/>
        <w:rPr>
          <w:sz w:val="28"/>
          <w:szCs w:val="28"/>
        </w:rPr>
      </w:pPr>
    </w:p>
    <w:p w:rsidR="0073277D" w:rsidRDefault="00141509" w:rsidP="00100691">
      <w:pPr>
        <w:jc w:val="both"/>
        <w:rPr>
          <w:sz w:val="28"/>
          <w:szCs w:val="28"/>
        </w:rPr>
      </w:pPr>
      <w:r>
        <w:rPr>
          <w:sz w:val="28"/>
          <w:szCs w:val="28"/>
        </w:rPr>
        <w:t>8)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765"/>
        <w:gridCol w:w="500"/>
        <w:gridCol w:w="574"/>
        <w:gridCol w:w="1842"/>
        <w:gridCol w:w="776"/>
        <w:gridCol w:w="1300"/>
        <w:gridCol w:w="1360"/>
        <w:gridCol w:w="1300"/>
      </w:tblGrid>
      <w:tr w:rsidR="00141509" w:rsidRPr="00141509" w:rsidTr="00100536">
        <w:trPr>
          <w:trHeight w:val="322"/>
        </w:trPr>
        <w:tc>
          <w:tcPr>
            <w:tcW w:w="6096"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Наименование</w:t>
            </w:r>
          </w:p>
        </w:tc>
        <w:tc>
          <w:tcPr>
            <w:tcW w:w="765"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Мин</w:t>
            </w:r>
          </w:p>
        </w:tc>
        <w:tc>
          <w:tcPr>
            <w:tcW w:w="5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Рз</w:t>
            </w:r>
          </w:p>
        </w:tc>
        <w:tc>
          <w:tcPr>
            <w:tcW w:w="574"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ПР</w:t>
            </w:r>
          </w:p>
        </w:tc>
        <w:tc>
          <w:tcPr>
            <w:tcW w:w="1842"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ЦСР</w:t>
            </w:r>
          </w:p>
        </w:tc>
        <w:tc>
          <w:tcPr>
            <w:tcW w:w="776"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ВР</w:t>
            </w:r>
          </w:p>
        </w:tc>
        <w:tc>
          <w:tcPr>
            <w:tcW w:w="13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2024 год</w:t>
            </w:r>
          </w:p>
        </w:tc>
        <w:tc>
          <w:tcPr>
            <w:tcW w:w="136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2025 год</w:t>
            </w:r>
          </w:p>
        </w:tc>
        <w:tc>
          <w:tcPr>
            <w:tcW w:w="1300" w:type="dxa"/>
            <w:vMerge w:val="restart"/>
            <w:shd w:val="clear" w:color="auto" w:fill="auto"/>
            <w:vAlign w:val="center"/>
            <w:hideMark/>
          </w:tcPr>
          <w:p w:rsidR="00141509" w:rsidRPr="00141509" w:rsidRDefault="00141509" w:rsidP="00141509">
            <w:pPr>
              <w:jc w:val="center"/>
              <w:rPr>
                <w:color w:val="000000"/>
                <w:sz w:val="28"/>
                <w:szCs w:val="28"/>
              </w:rPr>
            </w:pPr>
            <w:r w:rsidRPr="00141509">
              <w:rPr>
                <w:color w:val="000000"/>
                <w:sz w:val="28"/>
                <w:szCs w:val="28"/>
              </w:rPr>
              <w:t>2026 год</w:t>
            </w:r>
          </w:p>
        </w:tc>
      </w:tr>
      <w:tr w:rsidR="00141509" w:rsidRPr="00141509" w:rsidTr="00100536">
        <w:trPr>
          <w:trHeight w:val="408"/>
        </w:trPr>
        <w:tc>
          <w:tcPr>
            <w:tcW w:w="6096" w:type="dxa"/>
            <w:vMerge/>
            <w:vAlign w:val="center"/>
            <w:hideMark/>
          </w:tcPr>
          <w:p w:rsidR="00141509" w:rsidRPr="00141509" w:rsidRDefault="00141509" w:rsidP="00141509">
            <w:pPr>
              <w:rPr>
                <w:color w:val="000000"/>
                <w:sz w:val="28"/>
                <w:szCs w:val="28"/>
              </w:rPr>
            </w:pPr>
          </w:p>
        </w:tc>
        <w:tc>
          <w:tcPr>
            <w:tcW w:w="765" w:type="dxa"/>
            <w:vMerge/>
            <w:vAlign w:val="center"/>
            <w:hideMark/>
          </w:tcPr>
          <w:p w:rsidR="00141509" w:rsidRPr="00141509" w:rsidRDefault="00141509" w:rsidP="00141509">
            <w:pPr>
              <w:rPr>
                <w:color w:val="000000"/>
                <w:sz w:val="28"/>
                <w:szCs w:val="28"/>
              </w:rPr>
            </w:pPr>
          </w:p>
        </w:tc>
        <w:tc>
          <w:tcPr>
            <w:tcW w:w="500" w:type="dxa"/>
            <w:vMerge/>
            <w:vAlign w:val="center"/>
            <w:hideMark/>
          </w:tcPr>
          <w:p w:rsidR="00141509" w:rsidRPr="00141509" w:rsidRDefault="00141509" w:rsidP="00141509">
            <w:pPr>
              <w:rPr>
                <w:color w:val="000000"/>
                <w:sz w:val="28"/>
                <w:szCs w:val="28"/>
              </w:rPr>
            </w:pPr>
          </w:p>
        </w:tc>
        <w:tc>
          <w:tcPr>
            <w:tcW w:w="574" w:type="dxa"/>
            <w:vMerge/>
            <w:vAlign w:val="center"/>
            <w:hideMark/>
          </w:tcPr>
          <w:p w:rsidR="00141509" w:rsidRPr="00141509" w:rsidRDefault="00141509" w:rsidP="00141509">
            <w:pPr>
              <w:rPr>
                <w:color w:val="000000"/>
                <w:sz w:val="28"/>
                <w:szCs w:val="28"/>
              </w:rPr>
            </w:pPr>
          </w:p>
        </w:tc>
        <w:tc>
          <w:tcPr>
            <w:tcW w:w="1842" w:type="dxa"/>
            <w:vMerge/>
            <w:vAlign w:val="center"/>
            <w:hideMark/>
          </w:tcPr>
          <w:p w:rsidR="00141509" w:rsidRPr="00141509" w:rsidRDefault="00141509" w:rsidP="00141509">
            <w:pPr>
              <w:rPr>
                <w:color w:val="000000"/>
                <w:sz w:val="28"/>
                <w:szCs w:val="28"/>
              </w:rPr>
            </w:pPr>
          </w:p>
        </w:tc>
        <w:tc>
          <w:tcPr>
            <w:tcW w:w="776"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c>
          <w:tcPr>
            <w:tcW w:w="1360"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r>
      <w:tr w:rsidR="00141509" w:rsidRPr="00141509" w:rsidTr="00100536">
        <w:trPr>
          <w:trHeight w:val="408"/>
        </w:trPr>
        <w:tc>
          <w:tcPr>
            <w:tcW w:w="6096" w:type="dxa"/>
            <w:vMerge/>
            <w:vAlign w:val="center"/>
            <w:hideMark/>
          </w:tcPr>
          <w:p w:rsidR="00141509" w:rsidRPr="00141509" w:rsidRDefault="00141509" w:rsidP="00141509">
            <w:pPr>
              <w:rPr>
                <w:color w:val="000000"/>
                <w:sz w:val="28"/>
                <w:szCs w:val="28"/>
              </w:rPr>
            </w:pPr>
          </w:p>
        </w:tc>
        <w:tc>
          <w:tcPr>
            <w:tcW w:w="765" w:type="dxa"/>
            <w:vMerge/>
            <w:vAlign w:val="center"/>
            <w:hideMark/>
          </w:tcPr>
          <w:p w:rsidR="00141509" w:rsidRPr="00141509" w:rsidRDefault="00141509" w:rsidP="00141509">
            <w:pPr>
              <w:rPr>
                <w:color w:val="000000"/>
                <w:sz w:val="28"/>
                <w:szCs w:val="28"/>
              </w:rPr>
            </w:pPr>
          </w:p>
        </w:tc>
        <w:tc>
          <w:tcPr>
            <w:tcW w:w="500" w:type="dxa"/>
            <w:vMerge/>
            <w:vAlign w:val="center"/>
            <w:hideMark/>
          </w:tcPr>
          <w:p w:rsidR="00141509" w:rsidRPr="00141509" w:rsidRDefault="00141509" w:rsidP="00141509">
            <w:pPr>
              <w:rPr>
                <w:color w:val="000000"/>
                <w:sz w:val="28"/>
                <w:szCs w:val="28"/>
              </w:rPr>
            </w:pPr>
          </w:p>
        </w:tc>
        <w:tc>
          <w:tcPr>
            <w:tcW w:w="574" w:type="dxa"/>
            <w:vMerge/>
            <w:vAlign w:val="center"/>
            <w:hideMark/>
          </w:tcPr>
          <w:p w:rsidR="00141509" w:rsidRPr="00141509" w:rsidRDefault="00141509" w:rsidP="00141509">
            <w:pPr>
              <w:rPr>
                <w:color w:val="000000"/>
                <w:sz w:val="28"/>
                <w:szCs w:val="28"/>
              </w:rPr>
            </w:pPr>
          </w:p>
        </w:tc>
        <w:tc>
          <w:tcPr>
            <w:tcW w:w="1842" w:type="dxa"/>
            <w:vMerge/>
            <w:vAlign w:val="center"/>
            <w:hideMark/>
          </w:tcPr>
          <w:p w:rsidR="00141509" w:rsidRPr="00141509" w:rsidRDefault="00141509" w:rsidP="00141509">
            <w:pPr>
              <w:rPr>
                <w:color w:val="000000"/>
                <w:sz w:val="28"/>
                <w:szCs w:val="28"/>
              </w:rPr>
            </w:pPr>
          </w:p>
        </w:tc>
        <w:tc>
          <w:tcPr>
            <w:tcW w:w="776"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c>
          <w:tcPr>
            <w:tcW w:w="1360" w:type="dxa"/>
            <w:vMerge/>
            <w:vAlign w:val="center"/>
            <w:hideMark/>
          </w:tcPr>
          <w:p w:rsidR="00141509" w:rsidRPr="00141509" w:rsidRDefault="00141509" w:rsidP="00141509">
            <w:pPr>
              <w:rPr>
                <w:color w:val="000000"/>
                <w:sz w:val="28"/>
                <w:szCs w:val="28"/>
              </w:rPr>
            </w:pPr>
          </w:p>
        </w:tc>
        <w:tc>
          <w:tcPr>
            <w:tcW w:w="1300" w:type="dxa"/>
            <w:vMerge/>
            <w:vAlign w:val="center"/>
            <w:hideMark/>
          </w:tcPr>
          <w:p w:rsidR="00141509" w:rsidRPr="00141509" w:rsidRDefault="00141509" w:rsidP="00141509">
            <w:pPr>
              <w:rPr>
                <w:color w:val="000000"/>
                <w:sz w:val="28"/>
                <w:szCs w:val="28"/>
              </w:rPr>
            </w:pPr>
          </w:p>
        </w:tc>
      </w:tr>
      <w:tr w:rsidR="00141509" w:rsidRPr="00141509" w:rsidTr="00100536">
        <w:trPr>
          <w:trHeight w:val="20"/>
        </w:trPr>
        <w:tc>
          <w:tcPr>
            <w:tcW w:w="6096" w:type="dxa"/>
            <w:shd w:val="clear" w:color="auto" w:fill="auto"/>
            <w:noWrap/>
            <w:vAlign w:val="center"/>
            <w:hideMark/>
          </w:tcPr>
          <w:p w:rsidR="00141509" w:rsidRPr="00141509" w:rsidRDefault="00141509" w:rsidP="00141509">
            <w:pPr>
              <w:jc w:val="both"/>
              <w:rPr>
                <w:color w:val="000000"/>
                <w:sz w:val="28"/>
                <w:szCs w:val="28"/>
              </w:rPr>
            </w:pPr>
            <w:r w:rsidRPr="00141509">
              <w:rPr>
                <w:color w:val="000000"/>
                <w:sz w:val="28"/>
                <w:szCs w:val="28"/>
              </w:rPr>
              <w:t>Всего</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22 246,3</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17 023,0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16 532,0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АДМИНИСТРАЦИЯ ЗАВЕТИНСКОГО СЕЛЬСКОГО ПОСЕЛЕНИЯ</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22 246,3</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17 023,0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16 532,0</w:t>
            </w:r>
          </w:p>
        </w:tc>
      </w:tr>
      <w:tr w:rsidR="00141509" w:rsidRPr="00141509" w:rsidTr="00100536">
        <w:trPr>
          <w:trHeight w:val="20"/>
        </w:trPr>
        <w:tc>
          <w:tcPr>
            <w:tcW w:w="6096" w:type="dxa"/>
            <w:shd w:val="clear" w:color="auto" w:fill="auto"/>
            <w:vAlign w:val="center"/>
            <w:hideMark/>
          </w:tcPr>
          <w:p w:rsidR="00141509" w:rsidRPr="00141509" w:rsidRDefault="00141509" w:rsidP="00141509">
            <w:pPr>
              <w:tabs>
                <w:tab w:val="left" w:pos="4452"/>
              </w:tabs>
              <w:jc w:val="both"/>
              <w:rPr>
                <w:color w:val="000000"/>
                <w:sz w:val="28"/>
                <w:szCs w:val="28"/>
              </w:rPr>
            </w:pPr>
            <w:r w:rsidRPr="00141509">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w:t>
            </w:r>
            <w:r w:rsidRPr="00141509">
              <w:rPr>
                <w:color w:val="000000"/>
                <w:sz w:val="28"/>
                <w:szCs w:val="28"/>
              </w:rPr>
              <w:lastRenderedPageBreak/>
              <w:t>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120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7 350,0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7 390,0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7 590,0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1 800,0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1 703,3</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w:t>
            </w:r>
            <w:r w:rsidRPr="00141509">
              <w:rPr>
                <w:color w:val="000000"/>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99.9.00.72390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06</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99.9.00.86060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540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40,8</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99.9.00.26240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880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801,8</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99.1.00.90200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870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w:t>
            </w:r>
            <w:r w:rsidRPr="00141509">
              <w:rPr>
                <w:color w:val="000000"/>
                <w:sz w:val="28"/>
                <w:szCs w:val="28"/>
              </w:rPr>
              <w:lastRenderedPageBreak/>
              <w:t>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312,9</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830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187,1</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07.2.00.26180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99.9.00.26380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Условно утвержденные расходы в рамках непрограммных расходов органов местного самоуправления Заветинского сельского </w:t>
            </w:r>
            <w:r w:rsidRPr="00141509">
              <w:rPr>
                <w:color w:val="000000"/>
                <w:sz w:val="28"/>
                <w:szCs w:val="28"/>
              </w:rPr>
              <w:lastRenderedPageBreak/>
              <w:t>поселения (Специальные расходы)</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99.9.00.90110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880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415,1</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803,6</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99.9.00.51180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120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383,6</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421,7</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460,4</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02.1.00.26030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141509">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02</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09.1.00.26190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850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15,0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04.1.00.26080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3 150,0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3 000,0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2 198,2</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04.2.00.26090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04.3.00.26110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4 661,1</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3 080,2</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2 258,7</w:t>
            </w:r>
          </w:p>
        </w:tc>
      </w:tr>
      <w:tr w:rsidR="00141509" w:rsidRPr="00141509" w:rsidTr="00100536">
        <w:trPr>
          <w:trHeight w:val="20"/>
        </w:trPr>
        <w:tc>
          <w:tcPr>
            <w:tcW w:w="6096" w:type="dxa"/>
            <w:shd w:val="clear" w:color="auto" w:fill="auto"/>
            <w:vAlign w:val="center"/>
            <w:hideMark/>
          </w:tcPr>
          <w:p w:rsidR="00141509" w:rsidRPr="00141509" w:rsidRDefault="00247889" w:rsidP="00247889">
            <w:pPr>
              <w:jc w:val="both"/>
              <w:rPr>
                <w:color w:val="000000"/>
                <w:sz w:val="28"/>
                <w:szCs w:val="28"/>
              </w:rPr>
            </w:pPr>
            <w:r>
              <w:rPr>
                <w:color w:val="000000"/>
                <w:sz w:val="28"/>
                <w:szCs w:val="28"/>
              </w:rPr>
              <w:lastRenderedPageBreak/>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w:t>
            </w:r>
            <w:r w:rsidR="00141509" w:rsidRPr="00141509">
              <w:rPr>
                <w:color w:val="000000"/>
                <w:sz w:val="28"/>
                <w:szCs w:val="28"/>
              </w:rPr>
              <w:t>, расположенного по адресу: Ростовская область, с. Заветное, ул. Ломоносова, д. 37-а</w:t>
            </w:r>
            <w:r>
              <w:rPr>
                <w:color w:val="000000"/>
                <w:sz w:val="28"/>
                <w:szCs w:val="28"/>
              </w:rPr>
              <w:t xml:space="preserve">» </w:t>
            </w:r>
            <w:r w:rsidR="00141509" w:rsidRPr="00141509">
              <w:rPr>
                <w:color w:val="000000"/>
                <w:sz w:val="28"/>
                <w:szCs w:val="28"/>
              </w:rPr>
              <w:t xml:space="preserve">в рамках подпрограммы </w:t>
            </w:r>
            <w:bookmarkStart w:id="1" w:name="_GoBack"/>
            <w:bookmarkEnd w:id="1"/>
            <w:r w:rsidR="00141509" w:rsidRPr="00141509">
              <w:rPr>
                <w:color w:val="000000"/>
                <w:sz w:val="28"/>
                <w:szCs w:val="28"/>
              </w:rPr>
              <w:t>«Прочие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03</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04.3.00.S4640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3 240,6</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0,0 </w:t>
            </w:r>
          </w:p>
        </w:tc>
      </w:tr>
      <w:tr w:rsidR="00141509" w:rsidRPr="00141509" w:rsidTr="00100536">
        <w:trPr>
          <w:trHeight w:val="20"/>
        </w:trPr>
        <w:tc>
          <w:tcPr>
            <w:tcW w:w="6096" w:type="dxa"/>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w:t>
            </w:r>
          </w:p>
        </w:tc>
        <w:tc>
          <w:tcPr>
            <w:tcW w:w="574"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05</w:t>
            </w:r>
          </w:p>
        </w:tc>
        <w:tc>
          <w:tcPr>
            <w:tcW w:w="1842"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07.2.00.00190</w:t>
            </w:r>
          </w:p>
        </w:tc>
        <w:tc>
          <w:tcPr>
            <w:tcW w:w="776"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25,0</w:t>
            </w:r>
          </w:p>
        </w:tc>
        <w:tc>
          <w:tcPr>
            <w:tcW w:w="136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w:t>
            </w:r>
          </w:p>
        </w:tc>
        <w:tc>
          <w:tcPr>
            <w:tcW w:w="1300" w:type="dxa"/>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w:t>
            </w:r>
          </w:p>
        </w:tc>
      </w:tr>
      <w:tr w:rsidR="00141509" w:rsidRPr="00141509" w:rsidTr="00100536">
        <w:trPr>
          <w:trHeight w:val="20"/>
        </w:trPr>
        <w:tc>
          <w:tcPr>
            <w:tcW w:w="6096" w:type="dxa"/>
            <w:tcBorders>
              <w:bottom w:val="single" w:sz="4" w:space="0" w:color="auto"/>
            </w:tcBorders>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w:t>
            </w:r>
            <w:r w:rsidRPr="00141509">
              <w:rPr>
                <w:color w:val="000000"/>
                <w:sz w:val="28"/>
                <w:szCs w:val="28"/>
              </w:rPr>
              <w:lastRenderedPageBreak/>
              <w:t>выплаты гражданам)</w:t>
            </w:r>
          </w:p>
        </w:tc>
        <w:tc>
          <w:tcPr>
            <w:tcW w:w="765"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lastRenderedPageBreak/>
              <w:t>951</w:t>
            </w:r>
          </w:p>
        </w:tc>
        <w:tc>
          <w:tcPr>
            <w:tcW w:w="5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w:t>
            </w:r>
          </w:p>
        </w:tc>
        <w:tc>
          <w:tcPr>
            <w:tcW w:w="574"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1842"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11.1.00.26370</w:t>
            </w:r>
          </w:p>
        </w:tc>
        <w:tc>
          <w:tcPr>
            <w:tcW w:w="776"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310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220,0</w:t>
            </w:r>
          </w:p>
        </w:tc>
        <w:tc>
          <w:tcPr>
            <w:tcW w:w="136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200,0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100,0</w:t>
            </w:r>
          </w:p>
        </w:tc>
      </w:tr>
      <w:tr w:rsidR="00141509" w:rsidRPr="00141509" w:rsidTr="00100536">
        <w:trPr>
          <w:trHeight w:val="20"/>
        </w:trPr>
        <w:tc>
          <w:tcPr>
            <w:tcW w:w="6096" w:type="dxa"/>
            <w:tcBorders>
              <w:bottom w:val="single" w:sz="4" w:space="0" w:color="auto"/>
            </w:tcBorders>
            <w:shd w:val="clear" w:color="auto" w:fill="auto"/>
            <w:vAlign w:val="center"/>
            <w:hideMark/>
          </w:tcPr>
          <w:p w:rsidR="00141509" w:rsidRPr="00141509" w:rsidRDefault="00141509" w:rsidP="00141509">
            <w:pPr>
              <w:jc w:val="both"/>
              <w:rPr>
                <w:color w:val="000000"/>
                <w:sz w:val="28"/>
                <w:szCs w:val="28"/>
              </w:rPr>
            </w:pPr>
            <w:r w:rsidRPr="00141509">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951</w:t>
            </w:r>
          </w:p>
        </w:tc>
        <w:tc>
          <w:tcPr>
            <w:tcW w:w="5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11</w:t>
            </w:r>
          </w:p>
        </w:tc>
        <w:tc>
          <w:tcPr>
            <w:tcW w:w="574"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01</w:t>
            </w:r>
          </w:p>
        </w:tc>
        <w:tc>
          <w:tcPr>
            <w:tcW w:w="1842"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06.1.00.26120</w:t>
            </w:r>
          </w:p>
        </w:tc>
        <w:tc>
          <w:tcPr>
            <w:tcW w:w="776"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240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p>
        </w:tc>
        <w:tc>
          <w:tcPr>
            <w:tcW w:w="136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p>
        </w:tc>
        <w:tc>
          <w:tcPr>
            <w:tcW w:w="1300" w:type="dxa"/>
            <w:tcBorders>
              <w:bottom w:val="single" w:sz="4" w:space="0" w:color="auto"/>
            </w:tcBorders>
            <w:shd w:val="clear" w:color="auto" w:fill="auto"/>
            <w:noWrap/>
            <w:hideMark/>
          </w:tcPr>
          <w:p w:rsidR="00141509" w:rsidRPr="00141509" w:rsidRDefault="00141509" w:rsidP="00141509">
            <w:pPr>
              <w:jc w:val="right"/>
              <w:rPr>
                <w:color w:val="000000"/>
                <w:sz w:val="28"/>
                <w:szCs w:val="28"/>
              </w:rPr>
            </w:pPr>
            <w:r w:rsidRPr="00141509">
              <w:rPr>
                <w:color w:val="000000"/>
                <w:sz w:val="28"/>
                <w:szCs w:val="28"/>
              </w:rPr>
              <w:t>60,0</w:t>
            </w:r>
            <w:r w:rsidR="007C3B39">
              <w:rPr>
                <w:sz w:val="28"/>
                <w:szCs w:val="28"/>
              </w:rPr>
              <w:t>»</w:t>
            </w:r>
            <w:r w:rsidR="007C3B39">
              <w:rPr>
                <w:color w:val="000000"/>
                <w:sz w:val="28"/>
                <w:szCs w:val="28"/>
              </w:rPr>
              <w:t>;</w:t>
            </w:r>
          </w:p>
        </w:tc>
      </w:tr>
      <w:tr w:rsidR="00100536" w:rsidRPr="00141509" w:rsidTr="00100536">
        <w:trPr>
          <w:trHeight w:val="20"/>
        </w:trPr>
        <w:tc>
          <w:tcPr>
            <w:tcW w:w="14513" w:type="dxa"/>
            <w:gridSpan w:val="9"/>
            <w:tcBorders>
              <w:top w:val="single" w:sz="4" w:space="0" w:color="auto"/>
              <w:left w:val="nil"/>
              <w:bottom w:val="nil"/>
              <w:right w:val="nil"/>
            </w:tcBorders>
            <w:shd w:val="clear" w:color="auto" w:fill="auto"/>
            <w:vAlign w:val="center"/>
          </w:tcPr>
          <w:p w:rsidR="00100536" w:rsidRDefault="00100536" w:rsidP="00100536">
            <w:pPr>
              <w:jc w:val="both"/>
              <w:rPr>
                <w:sz w:val="28"/>
                <w:szCs w:val="28"/>
              </w:rPr>
            </w:pPr>
          </w:p>
          <w:p w:rsidR="00100536" w:rsidRPr="00100536" w:rsidRDefault="00100536" w:rsidP="00100536">
            <w:pPr>
              <w:jc w:val="both"/>
              <w:rPr>
                <w:sz w:val="28"/>
                <w:szCs w:val="28"/>
              </w:rPr>
            </w:pPr>
            <w:r>
              <w:rPr>
                <w:sz w:val="28"/>
                <w:szCs w:val="28"/>
              </w:rPr>
              <w:t>9) приложение 6 изложить в следующей редакции</w:t>
            </w:r>
          </w:p>
        </w:tc>
      </w:tr>
    </w:tbl>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 xml:space="preserve">к решению Собраниядепутатов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B22FF" w:rsidRDefault="009B22FF" w:rsidP="009B22FF">
      <w:pPr>
        <w:ind w:left="9912"/>
        <w:rPr>
          <w:sz w:val="28"/>
          <w:szCs w:val="28"/>
        </w:rPr>
      </w:pPr>
    </w:p>
    <w:p w:rsidR="009B22FF" w:rsidRDefault="009B22FF" w:rsidP="009B22FF">
      <w:pPr>
        <w:ind w:left="1168" w:firstLine="142"/>
        <w:jc w:val="center"/>
        <w:rPr>
          <w:color w:val="000000"/>
          <w:sz w:val="28"/>
          <w:szCs w:val="28"/>
        </w:rPr>
      </w:pPr>
      <w:r>
        <w:rPr>
          <w:color w:val="000000"/>
          <w:sz w:val="28"/>
          <w:szCs w:val="28"/>
        </w:rPr>
        <w:t xml:space="preserve">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w:t>
      </w:r>
      <w:r>
        <w:rPr>
          <w:color w:val="000000"/>
          <w:sz w:val="28"/>
          <w:szCs w:val="28"/>
        </w:rPr>
        <w:lastRenderedPageBreak/>
        <w:t>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t>(тыс. рублей)</w:t>
      </w:r>
    </w:p>
    <w:tbl>
      <w:tblPr>
        <w:tblW w:w="14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842"/>
        <w:gridCol w:w="636"/>
        <w:gridCol w:w="496"/>
        <w:gridCol w:w="574"/>
        <w:gridCol w:w="1413"/>
        <w:gridCol w:w="1294"/>
        <w:gridCol w:w="1309"/>
      </w:tblGrid>
      <w:tr w:rsidR="009B22FF" w:rsidRPr="009B22FF" w:rsidTr="00100536">
        <w:trPr>
          <w:trHeight w:val="322"/>
        </w:trPr>
        <w:tc>
          <w:tcPr>
            <w:tcW w:w="680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Наименование</w:t>
            </w:r>
          </w:p>
        </w:tc>
        <w:tc>
          <w:tcPr>
            <w:tcW w:w="1842"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ЦСР</w:t>
            </w:r>
          </w:p>
        </w:tc>
        <w:tc>
          <w:tcPr>
            <w:tcW w:w="636"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ВР</w:t>
            </w:r>
          </w:p>
        </w:tc>
        <w:tc>
          <w:tcPr>
            <w:tcW w:w="496"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Рз</w:t>
            </w:r>
          </w:p>
        </w:tc>
        <w:tc>
          <w:tcPr>
            <w:tcW w:w="57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ПР</w:t>
            </w:r>
          </w:p>
        </w:tc>
        <w:tc>
          <w:tcPr>
            <w:tcW w:w="1413"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2024 год</w:t>
            </w:r>
          </w:p>
        </w:tc>
        <w:tc>
          <w:tcPr>
            <w:tcW w:w="1294"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2025 год</w:t>
            </w:r>
          </w:p>
        </w:tc>
        <w:tc>
          <w:tcPr>
            <w:tcW w:w="1309" w:type="dxa"/>
            <w:vMerge w:val="restart"/>
            <w:shd w:val="clear" w:color="auto" w:fill="auto"/>
            <w:vAlign w:val="center"/>
            <w:hideMark/>
          </w:tcPr>
          <w:p w:rsidR="009B22FF" w:rsidRPr="009B22FF" w:rsidRDefault="009B22FF" w:rsidP="009B22FF">
            <w:pPr>
              <w:jc w:val="center"/>
              <w:rPr>
                <w:color w:val="000000"/>
                <w:sz w:val="28"/>
                <w:szCs w:val="28"/>
              </w:rPr>
            </w:pPr>
            <w:r w:rsidRPr="009B22FF">
              <w:rPr>
                <w:color w:val="000000"/>
                <w:sz w:val="28"/>
                <w:szCs w:val="28"/>
              </w:rPr>
              <w:t>2026 год</w:t>
            </w:r>
          </w:p>
        </w:tc>
      </w:tr>
      <w:tr w:rsidR="009B22FF" w:rsidRPr="009B22FF" w:rsidTr="00100536">
        <w:trPr>
          <w:trHeight w:val="408"/>
        </w:trPr>
        <w:tc>
          <w:tcPr>
            <w:tcW w:w="6804" w:type="dxa"/>
            <w:vMerge/>
            <w:vAlign w:val="center"/>
            <w:hideMark/>
          </w:tcPr>
          <w:p w:rsidR="009B22FF" w:rsidRPr="009B22FF" w:rsidRDefault="009B22FF" w:rsidP="009B22FF">
            <w:pPr>
              <w:rPr>
                <w:color w:val="000000"/>
                <w:sz w:val="28"/>
                <w:szCs w:val="28"/>
              </w:rPr>
            </w:pPr>
          </w:p>
        </w:tc>
        <w:tc>
          <w:tcPr>
            <w:tcW w:w="1842" w:type="dxa"/>
            <w:vMerge/>
            <w:vAlign w:val="center"/>
            <w:hideMark/>
          </w:tcPr>
          <w:p w:rsidR="009B22FF" w:rsidRPr="009B22FF" w:rsidRDefault="009B22FF" w:rsidP="009B22FF">
            <w:pPr>
              <w:rPr>
                <w:color w:val="000000"/>
                <w:sz w:val="28"/>
                <w:szCs w:val="28"/>
              </w:rPr>
            </w:pPr>
          </w:p>
        </w:tc>
        <w:tc>
          <w:tcPr>
            <w:tcW w:w="636" w:type="dxa"/>
            <w:vMerge/>
            <w:vAlign w:val="center"/>
            <w:hideMark/>
          </w:tcPr>
          <w:p w:rsidR="009B22FF" w:rsidRPr="009B22FF" w:rsidRDefault="009B22FF" w:rsidP="009B22FF">
            <w:pPr>
              <w:rPr>
                <w:color w:val="000000"/>
                <w:sz w:val="28"/>
                <w:szCs w:val="28"/>
              </w:rPr>
            </w:pPr>
          </w:p>
        </w:tc>
        <w:tc>
          <w:tcPr>
            <w:tcW w:w="496" w:type="dxa"/>
            <w:vMerge/>
            <w:vAlign w:val="center"/>
            <w:hideMark/>
          </w:tcPr>
          <w:p w:rsidR="009B22FF" w:rsidRPr="009B22FF" w:rsidRDefault="009B22FF" w:rsidP="009B22FF">
            <w:pPr>
              <w:rPr>
                <w:color w:val="000000"/>
                <w:sz w:val="28"/>
                <w:szCs w:val="28"/>
              </w:rPr>
            </w:pPr>
          </w:p>
        </w:tc>
        <w:tc>
          <w:tcPr>
            <w:tcW w:w="574" w:type="dxa"/>
            <w:vMerge/>
            <w:vAlign w:val="center"/>
            <w:hideMark/>
          </w:tcPr>
          <w:p w:rsidR="009B22FF" w:rsidRPr="009B22FF" w:rsidRDefault="009B22FF" w:rsidP="009B22FF">
            <w:pPr>
              <w:rPr>
                <w:color w:val="000000"/>
                <w:sz w:val="28"/>
                <w:szCs w:val="28"/>
              </w:rPr>
            </w:pPr>
          </w:p>
        </w:tc>
        <w:tc>
          <w:tcPr>
            <w:tcW w:w="1413" w:type="dxa"/>
            <w:vMerge/>
            <w:vAlign w:val="center"/>
            <w:hideMark/>
          </w:tcPr>
          <w:p w:rsidR="009B22FF" w:rsidRPr="009B22FF" w:rsidRDefault="009B22FF" w:rsidP="009B22FF">
            <w:pPr>
              <w:rPr>
                <w:color w:val="000000"/>
                <w:sz w:val="28"/>
                <w:szCs w:val="28"/>
              </w:rPr>
            </w:pPr>
          </w:p>
        </w:tc>
        <w:tc>
          <w:tcPr>
            <w:tcW w:w="1294" w:type="dxa"/>
            <w:vMerge/>
            <w:vAlign w:val="center"/>
            <w:hideMark/>
          </w:tcPr>
          <w:p w:rsidR="009B22FF" w:rsidRPr="009B22FF" w:rsidRDefault="009B22FF" w:rsidP="009B22FF">
            <w:pPr>
              <w:rPr>
                <w:color w:val="000000"/>
                <w:sz w:val="28"/>
                <w:szCs w:val="28"/>
              </w:rPr>
            </w:pPr>
          </w:p>
        </w:tc>
        <w:tc>
          <w:tcPr>
            <w:tcW w:w="1309" w:type="dxa"/>
            <w:vMerge/>
            <w:vAlign w:val="center"/>
            <w:hideMark/>
          </w:tcPr>
          <w:p w:rsidR="009B22FF" w:rsidRPr="009B22FF" w:rsidRDefault="009B22FF" w:rsidP="009B22FF">
            <w:pPr>
              <w:rPr>
                <w:color w:val="000000"/>
                <w:sz w:val="28"/>
                <w:szCs w:val="28"/>
              </w:rPr>
            </w:pPr>
          </w:p>
        </w:tc>
      </w:tr>
      <w:tr w:rsidR="009B22FF" w:rsidRPr="009B22FF" w:rsidTr="00100536">
        <w:trPr>
          <w:trHeight w:val="322"/>
        </w:trPr>
        <w:tc>
          <w:tcPr>
            <w:tcW w:w="6804" w:type="dxa"/>
            <w:vMerge/>
            <w:vAlign w:val="center"/>
            <w:hideMark/>
          </w:tcPr>
          <w:p w:rsidR="009B22FF" w:rsidRPr="009B22FF" w:rsidRDefault="009B22FF" w:rsidP="009B22FF">
            <w:pPr>
              <w:rPr>
                <w:color w:val="000000"/>
                <w:sz w:val="28"/>
                <w:szCs w:val="28"/>
              </w:rPr>
            </w:pPr>
          </w:p>
        </w:tc>
        <w:tc>
          <w:tcPr>
            <w:tcW w:w="1842" w:type="dxa"/>
            <w:vMerge/>
            <w:vAlign w:val="center"/>
            <w:hideMark/>
          </w:tcPr>
          <w:p w:rsidR="009B22FF" w:rsidRPr="009B22FF" w:rsidRDefault="009B22FF" w:rsidP="009B22FF">
            <w:pPr>
              <w:rPr>
                <w:color w:val="000000"/>
                <w:sz w:val="28"/>
                <w:szCs w:val="28"/>
              </w:rPr>
            </w:pPr>
          </w:p>
        </w:tc>
        <w:tc>
          <w:tcPr>
            <w:tcW w:w="636" w:type="dxa"/>
            <w:vMerge/>
            <w:vAlign w:val="center"/>
            <w:hideMark/>
          </w:tcPr>
          <w:p w:rsidR="009B22FF" w:rsidRPr="009B22FF" w:rsidRDefault="009B22FF" w:rsidP="009B22FF">
            <w:pPr>
              <w:rPr>
                <w:color w:val="000000"/>
                <w:sz w:val="28"/>
                <w:szCs w:val="28"/>
              </w:rPr>
            </w:pPr>
          </w:p>
        </w:tc>
        <w:tc>
          <w:tcPr>
            <w:tcW w:w="496" w:type="dxa"/>
            <w:vMerge/>
            <w:vAlign w:val="center"/>
            <w:hideMark/>
          </w:tcPr>
          <w:p w:rsidR="009B22FF" w:rsidRPr="009B22FF" w:rsidRDefault="009B22FF" w:rsidP="009B22FF">
            <w:pPr>
              <w:rPr>
                <w:color w:val="000000"/>
                <w:sz w:val="28"/>
                <w:szCs w:val="28"/>
              </w:rPr>
            </w:pPr>
          </w:p>
        </w:tc>
        <w:tc>
          <w:tcPr>
            <w:tcW w:w="574" w:type="dxa"/>
            <w:vMerge/>
            <w:vAlign w:val="center"/>
            <w:hideMark/>
          </w:tcPr>
          <w:p w:rsidR="009B22FF" w:rsidRPr="009B22FF" w:rsidRDefault="009B22FF" w:rsidP="009B22FF">
            <w:pPr>
              <w:rPr>
                <w:color w:val="000000"/>
                <w:sz w:val="28"/>
                <w:szCs w:val="28"/>
              </w:rPr>
            </w:pPr>
          </w:p>
        </w:tc>
        <w:tc>
          <w:tcPr>
            <w:tcW w:w="1413" w:type="dxa"/>
            <w:vMerge/>
            <w:vAlign w:val="center"/>
            <w:hideMark/>
          </w:tcPr>
          <w:p w:rsidR="009B22FF" w:rsidRPr="009B22FF" w:rsidRDefault="009B22FF" w:rsidP="009B22FF">
            <w:pPr>
              <w:rPr>
                <w:color w:val="000000"/>
                <w:sz w:val="28"/>
                <w:szCs w:val="28"/>
              </w:rPr>
            </w:pPr>
          </w:p>
        </w:tc>
        <w:tc>
          <w:tcPr>
            <w:tcW w:w="1294" w:type="dxa"/>
            <w:vMerge/>
            <w:vAlign w:val="center"/>
            <w:hideMark/>
          </w:tcPr>
          <w:p w:rsidR="009B22FF" w:rsidRPr="009B22FF" w:rsidRDefault="009B22FF" w:rsidP="009B22FF">
            <w:pPr>
              <w:rPr>
                <w:color w:val="000000"/>
                <w:sz w:val="28"/>
                <w:szCs w:val="28"/>
              </w:rPr>
            </w:pPr>
          </w:p>
        </w:tc>
        <w:tc>
          <w:tcPr>
            <w:tcW w:w="1309" w:type="dxa"/>
            <w:vMerge/>
            <w:vAlign w:val="center"/>
            <w:hideMark/>
          </w:tcPr>
          <w:p w:rsidR="009B22FF" w:rsidRPr="009B22FF" w:rsidRDefault="009B22FF" w:rsidP="009B22FF">
            <w:pPr>
              <w:rPr>
                <w:color w:val="000000"/>
                <w:sz w:val="28"/>
                <w:szCs w:val="28"/>
              </w:rPr>
            </w:pPr>
          </w:p>
        </w:tc>
      </w:tr>
      <w:tr w:rsidR="009B22FF" w:rsidRPr="009B22FF" w:rsidTr="00100536">
        <w:trPr>
          <w:trHeight w:val="408"/>
        </w:trPr>
        <w:tc>
          <w:tcPr>
            <w:tcW w:w="6804" w:type="dxa"/>
            <w:vAlign w:val="center"/>
          </w:tcPr>
          <w:p w:rsidR="009B22FF" w:rsidRPr="009B22FF" w:rsidRDefault="009B22FF" w:rsidP="009B22FF">
            <w:pPr>
              <w:rPr>
                <w:color w:val="000000"/>
                <w:sz w:val="28"/>
                <w:szCs w:val="28"/>
              </w:rPr>
            </w:pPr>
            <w:r>
              <w:rPr>
                <w:color w:val="000000"/>
                <w:sz w:val="28"/>
                <w:szCs w:val="28"/>
              </w:rPr>
              <w:t>ВСЕГО</w:t>
            </w:r>
          </w:p>
        </w:tc>
        <w:tc>
          <w:tcPr>
            <w:tcW w:w="1842" w:type="dxa"/>
            <w:vAlign w:val="center"/>
          </w:tcPr>
          <w:p w:rsidR="009B22FF" w:rsidRPr="009B22FF" w:rsidRDefault="009B22FF" w:rsidP="009B22FF">
            <w:pPr>
              <w:rPr>
                <w:color w:val="000000"/>
                <w:sz w:val="28"/>
                <w:szCs w:val="28"/>
              </w:rPr>
            </w:pPr>
          </w:p>
        </w:tc>
        <w:tc>
          <w:tcPr>
            <w:tcW w:w="636" w:type="dxa"/>
            <w:vAlign w:val="center"/>
          </w:tcPr>
          <w:p w:rsidR="009B22FF" w:rsidRPr="009B22FF" w:rsidRDefault="009B22FF" w:rsidP="009B22FF">
            <w:pPr>
              <w:rPr>
                <w:color w:val="000000"/>
                <w:sz w:val="28"/>
                <w:szCs w:val="28"/>
              </w:rPr>
            </w:pPr>
          </w:p>
        </w:tc>
        <w:tc>
          <w:tcPr>
            <w:tcW w:w="496" w:type="dxa"/>
            <w:vAlign w:val="center"/>
          </w:tcPr>
          <w:p w:rsidR="009B22FF" w:rsidRPr="009B22FF" w:rsidRDefault="009B22FF" w:rsidP="009B22FF">
            <w:pPr>
              <w:rPr>
                <w:color w:val="000000"/>
                <w:sz w:val="28"/>
                <w:szCs w:val="28"/>
              </w:rPr>
            </w:pPr>
          </w:p>
        </w:tc>
        <w:tc>
          <w:tcPr>
            <w:tcW w:w="574" w:type="dxa"/>
            <w:vAlign w:val="center"/>
          </w:tcPr>
          <w:p w:rsidR="009B22FF" w:rsidRPr="009B22FF" w:rsidRDefault="009B22FF" w:rsidP="009B22FF">
            <w:pPr>
              <w:rPr>
                <w:color w:val="000000"/>
                <w:sz w:val="28"/>
                <w:szCs w:val="28"/>
              </w:rPr>
            </w:pPr>
          </w:p>
        </w:tc>
        <w:tc>
          <w:tcPr>
            <w:tcW w:w="1413" w:type="dxa"/>
          </w:tcPr>
          <w:p w:rsidR="009B22FF" w:rsidRPr="009B22FF" w:rsidRDefault="009B22FF" w:rsidP="009B22FF">
            <w:pPr>
              <w:jc w:val="right"/>
              <w:rPr>
                <w:color w:val="000000"/>
                <w:sz w:val="28"/>
                <w:szCs w:val="28"/>
              </w:rPr>
            </w:pPr>
            <w:r w:rsidRPr="009B22FF">
              <w:rPr>
                <w:color w:val="000000"/>
                <w:sz w:val="28"/>
                <w:szCs w:val="28"/>
              </w:rPr>
              <w:t>22 246,3</w:t>
            </w:r>
          </w:p>
        </w:tc>
        <w:tc>
          <w:tcPr>
            <w:tcW w:w="1294" w:type="dxa"/>
          </w:tcPr>
          <w:p w:rsidR="009B22FF" w:rsidRPr="009B22FF" w:rsidRDefault="009B22FF" w:rsidP="009B22FF">
            <w:pPr>
              <w:jc w:val="right"/>
              <w:rPr>
                <w:color w:val="000000"/>
                <w:sz w:val="28"/>
                <w:szCs w:val="28"/>
              </w:rPr>
            </w:pPr>
            <w:r>
              <w:rPr>
                <w:color w:val="000000"/>
                <w:sz w:val="28"/>
                <w:szCs w:val="28"/>
              </w:rPr>
              <w:t>17 023,0</w:t>
            </w:r>
          </w:p>
        </w:tc>
        <w:tc>
          <w:tcPr>
            <w:tcW w:w="1309" w:type="dxa"/>
          </w:tcPr>
          <w:p w:rsidR="009B22FF" w:rsidRPr="009B22FF" w:rsidRDefault="009B22FF" w:rsidP="009B22FF">
            <w:pPr>
              <w:jc w:val="right"/>
              <w:rPr>
                <w:color w:val="000000"/>
                <w:sz w:val="28"/>
                <w:szCs w:val="28"/>
              </w:rPr>
            </w:pPr>
            <w:r>
              <w:rPr>
                <w:color w:val="000000"/>
                <w:sz w:val="28"/>
                <w:szCs w:val="28"/>
              </w:rPr>
              <w:t>16 532,0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«Пожарная безопасность»</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02.1.00.26030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Муниципальная программа Заветинского сельского поселения «Благоустройство Заветинского сельского </w:t>
            </w:r>
            <w:r w:rsidRPr="009B22FF">
              <w:rPr>
                <w:color w:val="000000"/>
                <w:sz w:val="28"/>
                <w:szCs w:val="28"/>
              </w:rPr>
              <w:lastRenderedPageBreak/>
              <w:t>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04.0.00.00000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11 151,7</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6 280,2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4 556,9</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Подпрограмма «Уличное освещение»</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3 150,0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2 198,2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04.1.00.26080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3 150,0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2 198,2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«Озеленение территории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04.2.00.26090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04.2.00.26090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«Прочие мероприятия по благоустройству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04.3.00.00000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7 901,7</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2 258,7</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w:t>
            </w:r>
            <w:r w:rsidRPr="009B22FF">
              <w:rPr>
                <w:color w:val="000000"/>
                <w:sz w:val="28"/>
                <w:szCs w:val="28"/>
              </w:rPr>
              <w:lastRenderedPageBreak/>
              <w:t>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04.3.00.26110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4 661,1</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3 080,2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2 258,7</w:t>
            </w:r>
          </w:p>
        </w:tc>
      </w:tr>
      <w:tr w:rsidR="009B22FF" w:rsidRPr="009B22FF" w:rsidTr="00100536">
        <w:trPr>
          <w:trHeight w:val="20"/>
        </w:trPr>
        <w:tc>
          <w:tcPr>
            <w:tcW w:w="6804" w:type="dxa"/>
            <w:shd w:val="clear" w:color="auto" w:fill="auto"/>
            <w:noWrap/>
            <w:vAlign w:val="center"/>
            <w:hideMark/>
          </w:tcPr>
          <w:p w:rsidR="009B22FF" w:rsidRPr="009B22FF" w:rsidRDefault="00247889" w:rsidP="00247889">
            <w:pPr>
              <w:jc w:val="both"/>
              <w:rPr>
                <w:color w:val="000000"/>
                <w:sz w:val="28"/>
                <w:szCs w:val="28"/>
              </w:rPr>
            </w:pPr>
            <w:r>
              <w:rPr>
                <w:color w:val="000000"/>
                <w:sz w:val="28"/>
                <w:szCs w:val="28"/>
              </w:rPr>
              <w:lastRenderedPageBreak/>
              <w:t>Расходы на реализацию инициативного проекта «Б</w:t>
            </w:r>
            <w:r w:rsidR="009B22FF" w:rsidRPr="009B22FF">
              <w:rPr>
                <w:color w:val="000000"/>
                <w:sz w:val="28"/>
                <w:szCs w:val="28"/>
              </w:rPr>
              <w:t>лагоустройств</w:t>
            </w:r>
            <w:r>
              <w:rPr>
                <w:color w:val="000000"/>
                <w:sz w:val="28"/>
                <w:szCs w:val="28"/>
              </w:rPr>
              <w:t>о</w:t>
            </w:r>
            <w:r w:rsidR="009B22FF"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r w:rsidR="009B22FF" w:rsidRPr="009B22FF">
              <w:rPr>
                <w:color w:val="000000"/>
                <w:sz w:val="28"/>
                <w:szCs w:val="28"/>
              </w:rPr>
              <w:t>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04.3.00.S4640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3 240,6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«Развитие физической культуры и массового спорта в Заветинском сельском поселении»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(Закупка товаров, работ и услуг для обеспечения государственных </w:t>
            </w:r>
            <w:r w:rsidRPr="009B22FF">
              <w:rPr>
                <w:color w:val="000000"/>
                <w:sz w:val="28"/>
                <w:szCs w:val="28"/>
              </w:rPr>
              <w:lastRenderedPageBreak/>
              <w:t>(муниципальных)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06.1.00.26120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Муниципальная программа Заветинского сельского поселения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10 055,0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9 493,3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10 055,0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9 493,3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120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7 350,0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7 390,0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7 590,0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2 125,0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1 820,0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1 723,3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w:t>
            </w:r>
            <w:r w:rsidRPr="009B22FF">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1 800,0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1 703,3</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07.2.00.00190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07.2.00.26180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312,9</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w:t>
            </w:r>
            <w:r w:rsidRPr="009B22FF">
              <w:rPr>
                <w:color w:val="000000"/>
                <w:sz w:val="28"/>
                <w:szCs w:val="28"/>
              </w:rPr>
              <w:lastRenderedPageBreak/>
              <w:t>программы «Муниципальная политика»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07.2.00.26180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850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267,1</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09.0.00.00000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09.1.00.00000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09.1.00.26190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850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05</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15,0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Муниципальная программа "Социальная поддержка граждан"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w:t>
            </w:r>
            <w:r w:rsidRPr="009B22FF">
              <w:rPr>
                <w:color w:val="000000"/>
                <w:sz w:val="28"/>
                <w:szCs w:val="28"/>
              </w:rPr>
              <w:lastRenderedPageBreak/>
              <w:t>Заветинского сельского поселения «Социальная поддержка граждан» (Социальное обеспечение и иные выплаты населению)</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11.1.00.26370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310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220,0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99.0.00.00000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634,6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977,8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2 206,8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Финансовое обеспечение непредвиденных расходов</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99.1.00.00000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99.1.00.90200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870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100,0</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Непрограммные расходы органов местного самоуправления Заветинского сельского поселения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99.9.00.00000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 </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534,6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877,8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2 106,8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99.9.00.26240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880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07</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801,8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99.9.00.26380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110,0</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w:t>
            </w:r>
            <w:r w:rsidRPr="009B22FF">
              <w:rPr>
                <w:color w:val="000000"/>
                <w:sz w:val="28"/>
                <w:szCs w:val="28"/>
              </w:rPr>
              <w:lastRenderedPageBreak/>
              <w:t>органов местного самоуправления Заветинского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99.9.00.51180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120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383,6</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421,7</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460,4</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99.9.00.72390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240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04</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0,2</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99.9.00.86060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540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06</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40,8</w:t>
            </w:r>
          </w:p>
        </w:tc>
      </w:tr>
      <w:tr w:rsidR="009B22FF" w:rsidRPr="009B22FF" w:rsidTr="00100536">
        <w:trPr>
          <w:trHeight w:val="20"/>
        </w:trPr>
        <w:tc>
          <w:tcPr>
            <w:tcW w:w="6804" w:type="dxa"/>
            <w:shd w:val="clear" w:color="auto" w:fill="auto"/>
            <w:noWrap/>
            <w:vAlign w:val="center"/>
            <w:hideMark/>
          </w:tcPr>
          <w:p w:rsidR="009B22FF" w:rsidRPr="009B22FF" w:rsidRDefault="009B22FF" w:rsidP="009B22FF">
            <w:pPr>
              <w:jc w:val="both"/>
              <w:rPr>
                <w:color w:val="000000"/>
                <w:sz w:val="28"/>
                <w:szCs w:val="28"/>
              </w:rPr>
            </w:pPr>
            <w:r w:rsidRPr="009B22FF">
              <w:rPr>
                <w:color w:val="000000"/>
                <w:sz w:val="28"/>
                <w:szCs w:val="28"/>
              </w:rPr>
              <w:t xml:space="preserve">Условно утвержденные расходы в рамках непрограммных расходов органов местного </w:t>
            </w:r>
            <w:r w:rsidRPr="009B22FF">
              <w:rPr>
                <w:color w:val="000000"/>
                <w:sz w:val="28"/>
                <w:szCs w:val="28"/>
              </w:rPr>
              <w:lastRenderedPageBreak/>
              <w:t>самоуправления Заветинского сельского поселения (Иные бюджетные ассигнования)</w:t>
            </w:r>
          </w:p>
        </w:tc>
        <w:tc>
          <w:tcPr>
            <w:tcW w:w="1842"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lastRenderedPageBreak/>
              <w:t>99.9.00.90110</w:t>
            </w:r>
          </w:p>
        </w:tc>
        <w:tc>
          <w:tcPr>
            <w:tcW w:w="63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880</w:t>
            </w:r>
          </w:p>
        </w:tc>
        <w:tc>
          <w:tcPr>
            <w:tcW w:w="496"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01</w:t>
            </w:r>
          </w:p>
        </w:tc>
        <w:tc>
          <w:tcPr>
            <w:tcW w:w="57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13</w:t>
            </w:r>
          </w:p>
        </w:tc>
        <w:tc>
          <w:tcPr>
            <w:tcW w:w="1413"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0,0 </w:t>
            </w:r>
          </w:p>
        </w:tc>
        <w:tc>
          <w:tcPr>
            <w:tcW w:w="1294"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415,1</w:t>
            </w:r>
          </w:p>
        </w:tc>
        <w:tc>
          <w:tcPr>
            <w:tcW w:w="1309" w:type="dxa"/>
            <w:shd w:val="clear" w:color="auto" w:fill="auto"/>
            <w:hideMark/>
          </w:tcPr>
          <w:p w:rsidR="009B22FF" w:rsidRPr="009B22FF" w:rsidRDefault="009B22FF" w:rsidP="009B22FF">
            <w:pPr>
              <w:jc w:val="right"/>
              <w:rPr>
                <w:color w:val="000000"/>
                <w:sz w:val="28"/>
                <w:szCs w:val="28"/>
              </w:rPr>
            </w:pPr>
            <w:r w:rsidRPr="009B22FF">
              <w:rPr>
                <w:color w:val="000000"/>
                <w:sz w:val="28"/>
                <w:szCs w:val="28"/>
              </w:rPr>
              <w:t>803,6</w:t>
            </w:r>
            <w:r w:rsidR="004620BE">
              <w:rPr>
                <w:sz w:val="28"/>
                <w:szCs w:val="28"/>
              </w:rPr>
              <w:t>»</w:t>
            </w:r>
            <w:r w:rsidR="004620BE">
              <w:rPr>
                <w:color w:val="000000"/>
                <w:sz w:val="28"/>
                <w:szCs w:val="28"/>
              </w:rPr>
              <w:t>;</w:t>
            </w:r>
          </w:p>
        </w:tc>
      </w:tr>
    </w:tbl>
    <w:p w:rsidR="00100536" w:rsidRDefault="00100536" w:rsidP="00A95FF0">
      <w:pPr>
        <w:tabs>
          <w:tab w:val="left" w:pos="4962"/>
          <w:tab w:val="left" w:pos="5580"/>
        </w:tabs>
        <w:ind w:left="-108"/>
        <w:jc w:val="center"/>
        <w:rPr>
          <w:sz w:val="28"/>
          <w:szCs w:val="28"/>
        </w:rPr>
        <w:sectPr w:rsidR="00100536" w:rsidSect="00100536">
          <w:pgSz w:w="16838" w:h="11906" w:orient="landscape"/>
          <w:pgMar w:top="991" w:right="1134" w:bottom="1560" w:left="993" w:header="709" w:footer="709" w:gutter="0"/>
          <w:cols w:space="708"/>
          <w:docGrid w:linePitch="360"/>
        </w:sectPr>
      </w:pPr>
    </w:p>
    <w:tbl>
      <w:tblPr>
        <w:tblW w:w="10756" w:type="dxa"/>
        <w:tblInd w:w="-870" w:type="dxa"/>
        <w:tblLook w:val="04A0"/>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9E3006" w:rsidP="006E1694">
            <w:pPr>
              <w:jc w:val="both"/>
              <w:rPr>
                <w:sz w:val="28"/>
                <w:szCs w:val="28"/>
              </w:rPr>
            </w:pPr>
            <w:r>
              <w:rPr>
                <w:sz w:val="28"/>
                <w:szCs w:val="28"/>
              </w:rPr>
              <w:lastRenderedPageBreak/>
              <w:t>1</w:t>
            </w:r>
            <w:r w:rsidR="006E1694">
              <w:rPr>
                <w:sz w:val="28"/>
                <w:szCs w:val="28"/>
              </w:rPr>
              <w:t>0</w:t>
            </w:r>
            <w:r>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064465">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064465">
              <w:rPr>
                <w:color w:val="000000"/>
                <w:sz w:val="28"/>
                <w:szCs w:val="28"/>
              </w:rPr>
              <w:t>4</w:t>
            </w:r>
            <w:r w:rsidRPr="0033495D">
              <w:rPr>
                <w:color w:val="000000"/>
                <w:sz w:val="28"/>
                <w:szCs w:val="28"/>
              </w:rPr>
              <w:t xml:space="preserve"> год</w:t>
            </w:r>
            <w:r w:rsidRPr="0033495D">
              <w:rPr>
                <w:sz w:val="28"/>
                <w:szCs w:val="28"/>
              </w:rPr>
              <w:t>и на плановый период 202</w:t>
            </w:r>
            <w:r w:rsidR="00064465">
              <w:rPr>
                <w:sz w:val="28"/>
                <w:szCs w:val="28"/>
              </w:rPr>
              <w:t>5</w:t>
            </w:r>
            <w:r w:rsidRPr="0033495D">
              <w:rPr>
                <w:sz w:val="28"/>
                <w:szCs w:val="28"/>
              </w:rPr>
              <w:t xml:space="preserve"> и 202</w:t>
            </w:r>
            <w:r w:rsidR="00064465">
              <w:rPr>
                <w:sz w:val="28"/>
                <w:szCs w:val="28"/>
              </w:rPr>
              <w:t>6</w:t>
            </w:r>
            <w:r w:rsidRPr="0033495D">
              <w:rPr>
                <w:sz w:val="28"/>
                <w:szCs w:val="28"/>
              </w:rPr>
              <w:t xml:space="preserve"> годов»</w:t>
            </w:r>
          </w:p>
        </w:tc>
      </w:tr>
      <w:tr w:rsidR="005824CA" w:rsidRPr="0033495D" w:rsidTr="005824CA">
        <w:tblPrEx>
          <w:tblCellMar>
            <w:left w:w="30" w:type="dxa"/>
            <w:right w:w="30" w:type="dxa"/>
          </w:tblCellMar>
          <w:tblLook w:val="000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064465">
        <w:rPr>
          <w:sz w:val="28"/>
          <w:szCs w:val="28"/>
        </w:rPr>
        <w:t>4</w:t>
      </w:r>
      <w:r w:rsidRPr="00F91D09">
        <w:rPr>
          <w:sz w:val="28"/>
          <w:szCs w:val="28"/>
        </w:rPr>
        <w:t xml:space="preserve"> год</w:t>
      </w:r>
      <w:r w:rsidR="00064465">
        <w:rPr>
          <w:sz w:val="28"/>
          <w:szCs w:val="28"/>
        </w:rPr>
        <w:t xml:space="preserve">и </w:t>
      </w:r>
      <w:r w:rsidRPr="00DC7F76">
        <w:rPr>
          <w:sz w:val="28"/>
          <w:szCs w:val="28"/>
        </w:rPr>
        <w:t>на плановый период</w:t>
      </w:r>
      <w:r>
        <w:rPr>
          <w:sz w:val="28"/>
          <w:szCs w:val="28"/>
        </w:rPr>
        <w:t xml:space="preserve"> 202</w:t>
      </w:r>
      <w:r w:rsidR="00064465">
        <w:rPr>
          <w:sz w:val="28"/>
          <w:szCs w:val="28"/>
        </w:rPr>
        <w:t>5</w:t>
      </w:r>
      <w:r w:rsidRPr="00DC7F76">
        <w:rPr>
          <w:sz w:val="28"/>
          <w:szCs w:val="28"/>
        </w:rPr>
        <w:t xml:space="preserve"> и </w:t>
      </w:r>
      <w:r>
        <w:rPr>
          <w:sz w:val="28"/>
          <w:szCs w:val="28"/>
        </w:rPr>
        <w:t>202</w:t>
      </w:r>
      <w:r w:rsidR="00064465">
        <w:rPr>
          <w:sz w:val="28"/>
          <w:szCs w:val="28"/>
        </w:rPr>
        <w:t>6</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247889">
            <w:pPr>
              <w:rPr>
                <w:sz w:val="28"/>
                <w:szCs w:val="28"/>
              </w:rPr>
            </w:pPr>
            <w:r>
              <w:rPr>
                <w:sz w:val="28"/>
                <w:szCs w:val="28"/>
              </w:rPr>
              <w:t>202</w:t>
            </w:r>
            <w:r w:rsidR="00247889">
              <w:rPr>
                <w:sz w:val="28"/>
                <w:szCs w:val="28"/>
              </w:rPr>
              <w:t>4</w:t>
            </w:r>
            <w:r w:rsidRPr="00C417F2">
              <w:rPr>
                <w:sz w:val="28"/>
                <w:szCs w:val="28"/>
              </w:rPr>
              <w:t xml:space="preserve"> год</w:t>
            </w:r>
          </w:p>
        </w:tc>
        <w:tc>
          <w:tcPr>
            <w:tcW w:w="1275" w:type="dxa"/>
            <w:shd w:val="clear" w:color="auto" w:fill="auto"/>
          </w:tcPr>
          <w:p w:rsidR="005824CA" w:rsidRPr="00C417F2" w:rsidRDefault="005824CA" w:rsidP="00247889">
            <w:pPr>
              <w:jc w:val="center"/>
              <w:rPr>
                <w:sz w:val="28"/>
                <w:szCs w:val="28"/>
              </w:rPr>
            </w:pPr>
            <w:r>
              <w:rPr>
                <w:sz w:val="28"/>
                <w:szCs w:val="28"/>
              </w:rPr>
              <w:t>202</w:t>
            </w:r>
            <w:r w:rsidR="00247889">
              <w:rPr>
                <w:sz w:val="28"/>
                <w:szCs w:val="28"/>
              </w:rPr>
              <w:t>5</w:t>
            </w:r>
            <w:r w:rsidRPr="00C417F2">
              <w:rPr>
                <w:sz w:val="28"/>
                <w:szCs w:val="28"/>
              </w:rPr>
              <w:t xml:space="preserve"> год</w:t>
            </w:r>
          </w:p>
        </w:tc>
        <w:tc>
          <w:tcPr>
            <w:tcW w:w="1276" w:type="dxa"/>
            <w:shd w:val="clear" w:color="auto" w:fill="auto"/>
          </w:tcPr>
          <w:p w:rsidR="005824CA" w:rsidRPr="00C417F2" w:rsidRDefault="005824CA" w:rsidP="00247889">
            <w:pPr>
              <w:rPr>
                <w:sz w:val="28"/>
                <w:szCs w:val="28"/>
              </w:rPr>
            </w:pPr>
            <w:r w:rsidRPr="00C417F2">
              <w:rPr>
                <w:sz w:val="28"/>
                <w:szCs w:val="28"/>
              </w:rPr>
              <w:t>202</w:t>
            </w:r>
            <w:r w:rsidR="00247889">
              <w:rPr>
                <w:sz w:val="28"/>
                <w:szCs w:val="28"/>
              </w:rPr>
              <w:t>6</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4620BE" w:rsidP="00A95FF0">
            <w:pPr>
              <w:jc w:val="right"/>
              <w:rPr>
                <w:sz w:val="28"/>
                <w:szCs w:val="28"/>
              </w:rPr>
            </w:pPr>
            <w:r>
              <w:rPr>
                <w:sz w:val="28"/>
                <w:szCs w:val="28"/>
              </w:rPr>
              <w:t>2000,0</w:t>
            </w:r>
          </w:p>
        </w:tc>
        <w:tc>
          <w:tcPr>
            <w:tcW w:w="1275" w:type="dxa"/>
            <w:shd w:val="clear" w:color="auto" w:fill="auto"/>
          </w:tcPr>
          <w:p w:rsidR="005824CA" w:rsidRPr="00C417F2" w:rsidRDefault="004620BE" w:rsidP="00A95FF0">
            <w:pPr>
              <w:jc w:val="right"/>
              <w:rPr>
                <w:sz w:val="28"/>
                <w:szCs w:val="28"/>
              </w:rPr>
            </w:pPr>
            <w:r>
              <w:rPr>
                <w:sz w:val="28"/>
                <w:szCs w:val="28"/>
              </w:rPr>
              <w:t>0,0</w:t>
            </w:r>
          </w:p>
        </w:tc>
        <w:tc>
          <w:tcPr>
            <w:tcW w:w="1276" w:type="dxa"/>
            <w:shd w:val="clear" w:color="auto" w:fill="auto"/>
          </w:tcPr>
          <w:p w:rsidR="005824CA" w:rsidRPr="00C417F2" w:rsidRDefault="005824CA" w:rsidP="00A95FF0">
            <w:pPr>
              <w:jc w:val="right"/>
              <w:rPr>
                <w:sz w:val="28"/>
                <w:szCs w:val="28"/>
              </w:rPr>
            </w:pPr>
            <w:r>
              <w:rPr>
                <w:sz w:val="28"/>
                <w:szCs w:val="28"/>
              </w:rPr>
              <w:t>0,0</w:t>
            </w:r>
          </w:p>
        </w:tc>
      </w:tr>
      <w:tr w:rsidR="005824CA" w:rsidRPr="00863515" w:rsidTr="00D53850">
        <w:trPr>
          <w:trHeight w:val="958"/>
        </w:trPr>
        <w:tc>
          <w:tcPr>
            <w:tcW w:w="5671" w:type="dxa"/>
          </w:tcPr>
          <w:p w:rsidR="005824CA" w:rsidRPr="00863515" w:rsidRDefault="00247889" w:rsidP="00B45E38">
            <w:pPr>
              <w:ind w:left="72" w:hanging="72"/>
              <w:jc w:val="both"/>
              <w:rPr>
                <w:sz w:val="28"/>
                <w:szCs w:val="28"/>
              </w:rPr>
            </w:pPr>
            <w:r>
              <w:rPr>
                <w:color w:val="000000"/>
                <w:sz w:val="28"/>
                <w:szCs w:val="28"/>
              </w:rPr>
              <w:t>Расходы на реализацию инициативного проекта «</w:t>
            </w:r>
            <w:r w:rsidR="00D53850">
              <w:rPr>
                <w:color w:val="000000"/>
                <w:sz w:val="28"/>
                <w:szCs w:val="28"/>
              </w:rPr>
              <w:t>Б</w:t>
            </w:r>
            <w:r w:rsidR="004620BE" w:rsidRPr="009B22FF">
              <w:rPr>
                <w:color w:val="000000"/>
                <w:sz w:val="28"/>
                <w:szCs w:val="28"/>
              </w:rPr>
              <w:t>лагоустройств</w:t>
            </w:r>
            <w:r w:rsidR="00B45E38">
              <w:rPr>
                <w:color w:val="000000"/>
                <w:sz w:val="28"/>
                <w:szCs w:val="28"/>
              </w:rPr>
              <w:t>о</w:t>
            </w:r>
            <w:r w:rsidR="004620BE"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5824CA" w:rsidRPr="00863515" w:rsidRDefault="004620BE" w:rsidP="00A95FF0">
            <w:pPr>
              <w:jc w:val="right"/>
              <w:rPr>
                <w:sz w:val="28"/>
                <w:szCs w:val="28"/>
              </w:rPr>
            </w:pPr>
            <w:r>
              <w:rPr>
                <w:sz w:val="28"/>
                <w:szCs w:val="28"/>
              </w:rPr>
              <w:t>2000,0</w:t>
            </w:r>
          </w:p>
        </w:tc>
        <w:tc>
          <w:tcPr>
            <w:tcW w:w="1275" w:type="dxa"/>
            <w:shd w:val="clear" w:color="auto" w:fill="auto"/>
          </w:tcPr>
          <w:p w:rsidR="005824CA" w:rsidRPr="00A14CBC" w:rsidRDefault="005824CA" w:rsidP="00A95FF0">
            <w:pPr>
              <w:jc w:val="right"/>
              <w:rPr>
                <w:color w:val="000000"/>
                <w:sz w:val="28"/>
                <w:szCs w:val="28"/>
              </w:rPr>
            </w:pPr>
            <w:r>
              <w:rPr>
                <w:color w:val="000000"/>
                <w:sz w:val="28"/>
                <w:szCs w:val="28"/>
              </w:rPr>
              <w:t>0,0</w:t>
            </w:r>
          </w:p>
        </w:tc>
        <w:tc>
          <w:tcPr>
            <w:tcW w:w="1276" w:type="dxa"/>
            <w:shd w:val="clear" w:color="auto" w:fill="auto"/>
          </w:tcPr>
          <w:p w:rsidR="005824CA" w:rsidRPr="00A14CBC" w:rsidRDefault="005824CA" w:rsidP="00A95FF0">
            <w:pPr>
              <w:jc w:val="right"/>
              <w:rPr>
                <w:color w:val="000000"/>
                <w:sz w:val="28"/>
                <w:szCs w:val="28"/>
              </w:rPr>
            </w:pPr>
            <w:r>
              <w:rPr>
                <w:color w:val="000000"/>
                <w:sz w:val="28"/>
                <w:szCs w:val="28"/>
              </w:rPr>
              <w:t>0,0</w:t>
            </w:r>
            <w:r w:rsidR="004620BE">
              <w:rPr>
                <w:sz w:val="28"/>
                <w:szCs w:val="28"/>
              </w:rPr>
              <w:t>»</w:t>
            </w:r>
            <w:r w:rsidR="004620BE">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p>
    <w:p w:rsidR="007C3B39" w:rsidRDefault="006E4732" w:rsidP="00240A66">
      <w:pPr>
        <w:jc w:val="both"/>
        <w:rPr>
          <w:sz w:val="28"/>
          <w:szCs w:val="28"/>
        </w:rPr>
      </w:pPr>
      <w:r>
        <w:rPr>
          <w:sz w:val="28"/>
          <w:szCs w:val="28"/>
        </w:rPr>
        <w:tab/>
      </w:r>
      <w:r w:rsidR="00A95FF0">
        <w:rPr>
          <w:sz w:val="28"/>
          <w:szCs w:val="28"/>
        </w:rPr>
        <w:t xml:space="preserve"> марта</w:t>
      </w:r>
      <w:r w:rsidR="00580709">
        <w:rPr>
          <w:sz w:val="28"/>
          <w:szCs w:val="28"/>
        </w:rPr>
        <w:t xml:space="preserve"> </w:t>
      </w:r>
      <w:r w:rsidR="00240A66">
        <w:rPr>
          <w:sz w:val="28"/>
          <w:szCs w:val="28"/>
        </w:rPr>
        <w:t>202</w:t>
      </w:r>
      <w:r w:rsidR="004620BE">
        <w:rPr>
          <w:sz w:val="28"/>
          <w:szCs w:val="28"/>
        </w:rPr>
        <w:t>4</w:t>
      </w:r>
      <w:r w:rsidR="00240A66" w:rsidRPr="000A0047">
        <w:rPr>
          <w:sz w:val="28"/>
          <w:szCs w:val="28"/>
        </w:rPr>
        <w:t>года</w:t>
      </w:r>
      <w:r w:rsidR="00580709">
        <w:rPr>
          <w:sz w:val="28"/>
          <w:szCs w:val="28"/>
        </w:rPr>
        <w:t xml:space="preserve"> </w:t>
      </w:r>
      <w:r w:rsidR="00240A66">
        <w:rPr>
          <w:sz w:val="28"/>
          <w:szCs w:val="28"/>
        </w:rPr>
        <w:t>№</w:t>
      </w:r>
    </w:p>
    <w:p w:rsidR="007C3B39" w:rsidRDefault="007C3B39" w:rsidP="00240A66">
      <w:pPr>
        <w:jc w:val="both"/>
        <w:rPr>
          <w:sz w:val="28"/>
          <w:szCs w:val="28"/>
        </w:rPr>
      </w:pPr>
    </w:p>
    <w:p w:rsidR="007C3B39" w:rsidRDefault="007C3B39" w:rsidP="00240A66">
      <w:pPr>
        <w:jc w:val="both"/>
        <w:rPr>
          <w:sz w:val="28"/>
          <w:szCs w:val="28"/>
        </w:rPr>
      </w:pP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1A7" w:rsidRDefault="002B41A7" w:rsidP="00AA7A88">
      <w:r>
        <w:separator/>
      </w:r>
    </w:p>
  </w:endnote>
  <w:endnote w:type="continuationSeparator" w:id="1">
    <w:p w:rsidR="002B41A7" w:rsidRDefault="002B41A7" w:rsidP="00AA7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1A7" w:rsidRDefault="002B41A7" w:rsidP="00AA7A88">
      <w:r>
        <w:separator/>
      </w:r>
    </w:p>
  </w:footnote>
  <w:footnote w:type="continuationSeparator" w:id="1">
    <w:p w:rsidR="002B41A7" w:rsidRDefault="002B41A7" w:rsidP="00AA7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00691"/>
    <w:rsid w:val="000005AD"/>
    <w:rsid w:val="000024E0"/>
    <w:rsid w:val="00002960"/>
    <w:rsid w:val="00011DBF"/>
    <w:rsid w:val="00013A87"/>
    <w:rsid w:val="00024382"/>
    <w:rsid w:val="000318A1"/>
    <w:rsid w:val="00032B5B"/>
    <w:rsid w:val="00042456"/>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620"/>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B41A7"/>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D31B3"/>
    <w:rsid w:val="003E5D5A"/>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0709"/>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918DC"/>
    <w:rsid w:val="006B6372"/>
    <w:rsid w:val="006D4534"/>
    <w:rsid w:val="006D6DC1"/>
    <w:rsid w:val="006E1694"/>
    <w:rsid w:val="006E4732"/>
    <w:rsid w:val="006F08B7"/>
    <w:rsid w:val="006F16BB"/>
    <w:rsid w:val="006F7146"/>
    <w:rsid w:val="00705BD8"/>
    <w:rsid w:val="00711191"/>
    <w:rsid w:val="00720FBB"/>
    <w:rsid w:val="0072735A"/>
    <w:rsid w:val="00730328"/>
    <w:rsid w:val="00730986"/>
    <w:rsid w:val="00732510"/>
    <w:rsid w:val="0073277D"/>
    <w:rsid w:val="00744726"/>
    <w:rsid w:val="00745D5B"/>
    <w:rsid w:val="00752ED9"/>
    <w:rsid w:val="00753878"/>
    <w:rsid w:val="007639C1"/>
    <w:rsid w:val="00764DF6"/>
    <w:rsid w:val="007659CE"/>
    <w:rsid w:val="00771C6F"/>
    <w:rsid w:val="00785F5E"/>
    <w:rsid w:val="007A1A2C"/>
    <w:rsid w:val="007B07CA"/>
    <w:rsid w:val="007B0D07"/>
    <w:rsid w:val="007B480B"/>
    <w:rsid w:val="007C3B39"/>
    <w:rsid w:val="007C3F39"/>
    <w:rsid w:val="007C6B9F"/>
    <w:rsid w:val="007D32E7"/>
    <w:rsid w:val="007D3A45"/>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67E"/>
    <w:rsid w:val="008C6C1D"/>
    <w:rsid w:val="008D0A79"/>
    <w:rsid w:val="008D278C"/>
    <w:rsid w:val="008E4299"/>
    <w:rsid w:val="008E5B19"/>
    <w:rsid w:val="00901C66"/>
    <w:rsid w:val="00923CF8"/>
    <w:rsid w:val="00943F7C"/>
    <w:rsid w:val="009636C4"/>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252F1"/>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D3330E"/>
    <w:rsid w:val="00D4440B"/>
    <w:rsid w:val="00D53850"/>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A6E98"/>
    <w:rsid w:val="00EC23DB"/>
    <w:rsid w:val="00EC316F"/>
    <w:rsid w:val="00EC580B"/>
    <w:rsid w:val="00EC5BD5"/>
    <w:rsid w:val="00ED4B95"/>
    <w:rsid w:val="00EE2D75"/>
    <w:rsid w:val="00EE4B85"/>
    <w:rsid w:val="00EE6714"/>
    <w:rsid w:val="00EF0015"/>
    <w:rsid w:val="00EF6F72"/>
    <w:rsid w:val="00F06527"/>
    <w:rsid w:val="00F102AB"/>
    <w:rsid w:val="00F12769"/>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EA6E98"/>
    <w:rPr>
      <w:sz w:val="28"/>
      <w:szCs w:val="20"/>
      <w:lang/>
    </w:rPr>
  </w:style>
  <w:style w:type="character" w:customStyle="1" w:styleId="a9">
    <w:name w:val="Основной текст Знак"/>
    <w:link w:val="a8"/>
    <w:rsid w:val="00EA6E98"/>
    <w:rPr>
      <w:rFonts w:ascii="Times New Roman" w:eastAsia="Times New Roman" w:hAnsi="Times New Roman"/>
      <w:sz w:val="28"/>
      <w:lang/>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r="http://schemas.openxmlformats.org/officeDocument/2006/relationships" xmlns:w="http://schemas.openxmlformats.org/wordprocessingml/2006/main">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E08A-67E8-4A33-ACB7-C73EBA19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47395</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2024-03-19T09:03:00Z</cp:lastPrinted>
  <dcterms:created xsi:type="dcterms:W3CDTF">2024-03-25T12:19:00Z</dcterms:created>
  <dcterms:modified xsi:type="dcterms:W3CDTF">2024-03-25T12:19:00Z</dcterms:modified>
</cp:coreProperties>
</file>