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E9" w:rsidRDefault="00653798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 l="-863" t="-858" r="-863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E9" w:rsidRDefault="00653798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706E9" w:rsidRDefault="00653798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706E9" w:rsidRDefault="00653798">
      <w:pPr>
        <w:jc w:val="center"/>
      </w:pPr>
      <w:r>
        <w:rPr>
          <w:sz w:val="32"/>
          <w:szCs w:val="32"/>
        </w:rPr>
        <w:t>Заветинский район</w:t>
      </w:r>
    </w:p>
    <w:p w:rsidR="007706E9" w:rsidRDefault="00653798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706E9" w:rsidRDefault="00653798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706E9" w:rsidRDefault="007706E9">
      <w:pPr>
        <w:jc w:val="center"/>
        <w:rPr>
          <w:b/>
          <w:i/>
          <w:sz w:val="28"/>
          <w:szCs w:val="28"/>
        </w:rPr>
      </w:pPr>
    </w:p>
    <w:p w:rsidR="007706E9" w:rsidRDefault="00653798">
      <w:pPr>
        <w:jc w:val="center"/>
      </w:pPr>
      <w:r>
        <w:rPr>
          <w:b/>
          <w:sz w:val="48"/>
          <w:szCs w:val="48"/>
        </w:rPr>
        <w:t>Постановление</w:t>
      </w:r>
    </w:p>
    <w:p w:rsidR="007706E9" w:rsidRDefault="007706E9">
      <w:pPr>
        <w:jc w:val="center"/>
        <w:rPr>
          <w:b/>
          <w:sz w:val="28"/>
          <w:szCs w:val="28"/>
        </w:rPr>
      </w:pPr>
    </w:p>
    <w:p w:rsidR="007706E9" w:rsidRDefault="00653798">
      <w:pPr>
        <w:jc w:val="center"/>
      </w:pPr>
      <w:r>
        <w:rPr>
          <w:sz w:val="28"/>
          <w:szCs w:val="28"/>
        </w:rPr>
        <w:t xml:space="preserve">№ </w:t>
      </w:r>
      <w:r w:rsidR="00870ACA">
        <w:rPr>
          <w:sz w:val="28"/>
          <w:szCs w:val="28"/>
        </w:rPr>
        <w:t>31</w:t>
      </w:r>
    </w:p>
    <w:p w:rsidR="007706E9" w:rsidRDefault="007706E9">
      <w:pPr>
        <w:jc w:val="both"/>
        <w:rPr>
          <w:b/>
          <w:sz w:val="28"/>
          <w:szCs w:val="28"/>
        </w:rPr>
      </w:pPr>
    </w:p>
    <w:p w:rsidR="007706E9" w:rsidRDefault="00870ACA">
      <w:pPr>
        <w:jc w:val="both"/>
      </w:pPr>
      <w:r>
        <w:rPr>
          <w:sz w:val="28"/>
          <w:szCs w:val="28"/>
        </w:rPr>
        <w:t>04.</w:t>
      </w:r>
      <w:r w:rsidR="00653798">
        <w:rPr>
          <w:sz w:val="28"/>
          <w:szCs w:val="28"/>
        </w:rPr>
        <w:t>03.2021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653798">
        <w:rPr>
          <w:color w:val="000000"/>
          <w:sz w:val="28"/>
          <w:szCs w:val="28"/>
        </w:rPr>
        <w:t>с</w:t>
      </w:r>
      <w:proofErr w:type="gramStart"/>
      <w:r w:rsidR="00653798">
        <w:rPr>
          <w:color w:val="000000"/>
          <w:sz w:val="28"/>
          <w:szCs w:val="28"/>
        </w:rPr>
        <w:t>.З</w:t>
      </w:r>
      <w:proofErr w:type="gramEnd"/>
      <w:r w:rsidR="00653798">
        <w:rPr>
          <w:color w:val="000000"/>
          <w:sz w:val="28"/>
          <w:szCs w:val="28"/>
        </w:rPr>
        <w:t>аветное</w:t>
      </w:r>
    </w:p>
    <w:p w:rsidR="007706E9" w:rsidRDefault="007706E9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706E9">
        <w:trPr>
          <w:trHeight w:val="1002"/>
        </w:trPr>
        <w:tc>
          <w:tcPr>
            <w:tcW w:w="4710" w:type="dxa"/>
          </w:tcPr>
          <w:p w:rsidR="007706E9" w:rsidRDefault="00973587" w:rsidP="00973587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  <w:r w:rsidRPr="00973587">
              <w:rPr>
                <w:sz w:val="28"/>
                <w:szCs w:val="28"/>
              </w:rPr>
              <w:t xml:space="preserve">О присвоении адреса вновь образуемому земельному участку, площадью </w:t>
            </w:r>
            <w:r>
              <w:rPr>
                <w:sz w:val="28"/>
                <w:szCs w:val="28"/>
              </w:rPr>
              <w:t>900</w:t>
            </w:r>
            <w:r w:rsidRPr="00973587">
              <w:rPr>
                <w:sz w:val="28"/>
                <w:szCs w:val="28"/>
              </w:rPr>
              <w:t xml:space="preserve"> кв. метров расположенному в кадастровом квартале 61:11:0010101 </w:t>
            </w:r>
          </w:p>
        </w:tc>
        <w:tc>
          <w:tcPr>
            <w:tcW w:w="4856" w:type="dxa"/>
          </w:tcPr>
          <w:p w:rsidR="007706E9" w:rsidRDefault="007706E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706E9" w:rsidRDefault="007706E9">
      <w:pPr>
        <w:pStyle w:val="a3"/>
        <w:tabs>
          <w:tab w:val="left" w:pos="709"/>
        </w:tabs>
        <w:ind w:firstLine="709"/>
        <w:jc w:val="both"/>
      </w:pPr>
    </w:p>
    <w:p w:rsidR="007706E9" w:rsidRDefault="00973587" w:rsidP="00973587">
      <w:pPr>
        <w:tabs>
          <w:tab w:val="left" w:pos="567"/>
        </w:tabs>
        <w:jc w:val="both"/>
      </w:pPr>
      <w:proofErr w:type="gramStart"/>
      <w:r w:rsidRPr="00973587">
        <w:rPr>
          <w:sz w:val="28"/>
          <w:szCs w:val="28"/>
        </w:rPr>
        <w:t>В соответствие с Федеральными законами от 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Российской Федерации от 19.11.2014 № 1221 «Об утверждении правил присвоения, изменения и аннулирования адресов», Уставом  муниципального образования «Заветинское сельскоепоселение</w:t>
      </w:r>
      <w:proofErr w:type="gramEnd"/>
      <w:r w:rsidRPr="00973587">
        <w:rPr>
          <w:sz w:val="28"/>
          <w:szCs w:val="28"/>
        </w:rPr>
        <w:t xml:space="preserve">», постановлением Администрации Заветинского сельского поселения от 23.11.2015 № 212 (в ред. от 08.08.2017 № 97, от 16.03.2018 № 20) «Об утверждении административного регламента по предоставлению </w:t>
      </w:r>
      <w:proofErr w:type="gramStart"/>
      <w:r w:rsidRPr="00973587">
        <w:rPr>
          <w:sz w:val="28"/>
          <w:szCs w:val="28"/>
        </w:rPr>
        <w:t xml:space="preserve">муниципальной услуги «Присвоение, изменение и аннулирование адреса объекта адресации», на основании постановления Администрации Заветинского района от </w:t>
      </w:r>
      <w:r>
        <w:rPr>
          <w:sz w:val="28"/>
          <w:szCs w:val="28"/>
        </w:rPr>
        <w:t>25</w:t>
      </w:r>
      <w:r w:rsidRPr="00973587">
        <w:rPr>
          <w:sz w:val="28"/>
          <w:szCs w:val="28"/>
        </w:rPr>
        <w:t xml:space="preserve">.02.2021 № </w:t>
      </w:r>
      <w:r>
        <w:rPr>
          <w:sz w:val="28"/>
          <w:szCs w:val="28"/>
        </w:rPr>
        <w:t>104</w:t>
      </w:r>
      <w:r w:rsidRPr="00973587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 в кадастровом квартале 61:11:0010101 площадью </w:t>
      </w:r>
      <w:r>
        <w:rPr>
          <w:sz w:val="28"/>
          <w:szCs w:val="28"/>
        </w:rPr>
        <w:t>900</w:t>
      </w:r>
      <w:r w:rsidRPr="00973587">
        <w:rPr>
          <w:sz w:val="28"/>
          <w:szCs w:val="28"/>
        </w:rPr>
        <w:t xml:space="preserve"> кв. метров», в связи с необходимостью присвоения адреса вновь формируемому земельному участку, расположенному на территории Заветинского сельского поселения в целях упорядочения адресного хозяйства</w:t>
      </w:r>
      <w:proofErr w:type="gramEnd"/>
    </w:p>
    <w:p w:rsidR="00973587" w:rsidRDefault="00973587">
      <w:pPr>
        <w:jc w:val="center"/>
        <w:rPr>
          <w:sz w:val="28"/>
          <w:szCs w:val="28"/>
        </w:rPr>
      </w:pPr>
    </w:p>
    <w:p w:rsidR="007706E9" w:rsidRDefault="00653798">
      <w:pPr>
        <w:jc w:val="center"/>
      </w:pPr>
      <w:r>
        <w:rPr>
          <w:sz w:val="28"/>
          <w:szCs w:val="28"/>
        </w:rPr>
        <w:t>ПОСТАНОВЛЯЮ:</w:t>
      </w:r>
    </w:p>
    <w:p w:rsidR="007706E9" w:rsidRDefault="00653798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>1.</w:t>
      </w:r>
      <w:r w:rsidR="00973587" w:rsidRPr="00973587">
        <w:rPr>
          <w:sz w:val="28"/>
          <w:szCs w:val="28"/>
        </w:rPr>
        <w:t xml:space="preserve">Присвоить объекту адресации: вновь образуемому земельному участку на кадастровом плане территории в кадастровом квартале                                     </w:t>
      </w:r>
      <w:r w:rsidR="00973587" w:rsidRPr="00973587">
        <w:rPr>
          <w:sz w:val="28"/>
          <w:szCs w:val="28"/>
        </w:rPr>
        <w:lastRenderedPageBreak/>
        <w:t xml:space="preserve">61:11:0010101, площадью </w:t>
      </w:r>
      <w:r>
        <w:rPr>
          <w:sz w:val="28"/>
          <w:szCs w:val="28"/>
        </w:rPr>
        <w:t>900 кв. метров,</w:t>
      </w:r>
      <w:r w:rsidR="00973587" w:rsidRPr="00973587">
        <w:rPr>
          <w:sz w:val="28"/>
          <w:szCs w:val="28"/>
        </w:rPr>
        <w:t xml:space="preserve">категория земель - «Земли населенных пунктов», вид разрешенного использования - «Склады», по адресному ориентиру: Российская Федерация, Ростовская область, Заветинский район, с. </w:t>
      </w:r>
      <w:proofErr w:type="gramStart"/>
      <w:r w:rsidR="00973587" w:rsidRPr="00973587">
        <w:rPr>
          <w:sz w:val="28"/>
          <w:szCs w:val="28"/>
        </w:rPr>
        <w:t>Заветное</w:t>
      </w:r>
      <w:proofErr w:type="gramEnd"/>
      <w:r w:rsidR="00973587" w:rsidRPr="00973587">
        <w:rPr>
          <w:sz w:val="28"/>
          <w:szCs w:val="28"/>
        </w:rPr>
        <w:t xml:space="preserve">, находящемуся в территориальной зоне: зона </w:t>
      </w:r>
      <w:r w:rsidR="00973587">
        <w:rPr>
          <w:sz w:val="28"/>
          <w:szCs w:val="28"/>
        </w:rPr>
        <w:t xml:space="preserve">производственного и коммунально-складского назначения </w:t>
      </w:r>
      <w:r w:rsidR="00973587" w:rsidRPr="00973587">
        <w:rPr>
          <w:sz w:val="28"/>
          <w:szCs w:val="28"/>
        </w:rPr>
        <w:t>(</w:t>
      </w:r>
      <w:r w:rsidR="00973587">
        <w:rPr>
          <w:sz w:val="28"/>
          <w:szCs w:val="28"/>
        </w:rPr>
        <w:t>ПК-2</w:t>
      </w:r>
      <w:r w:rsidR="00973587" w:rsidRPr="00973587">
        <w:rPr>
          <w:sz w:val="28"/>
          <w:szCs w:val="28"/>
        </w:rPr>
        <w:t xml:space="preserve">), адрес: Российская Федерация, Ростовская область, Заветинский район, Заветинское сельское поселение, </w:t>
      </w:r>
      <w:proofErr w:type="gramStart"/>
      <w:r w:rsidR="00973587" w:rsidRPr="00973587">
        <w:rPr>
          <w:sz w:val="28"/>
          <w:szCs w:val="28"/>
        </w:rPr>
        <w:t>с</w:t>
      </w:r>
      <w:proofErr w:type="gramEnd"/>
      <w:r w:rsidR="00973587" w:rsidRPr="00973587">
        <w:rPr>
          <w:sz w:val="28"/>
          <w:szCs w:val="28"/>
        </w:rPr>
        <w:t>. Заветное, ул. Гвардейская 21-</w:t>
      </w:r>
      <w:r w:rsidR="002E4281">
        <w:rPr>
          <w:sz w:val="28"/>
          <w:szCs w:val="28"/>
        </w:rPr>
        <w:t>а</w:t>
      </w:r>
      <w:bookmarkStart w:id="0" w:name="_GoBack"/>
      <w:bookmarkEnd w:id="0"/>
      <w:r w:rsidR="00973587" w:rsidRPr="00973587">
        <w:rPr>
          <w:sz w:val="28"/>
          <w:szCs w:val="28"/>
        </w:rPr>
        <w:t>.</w:t>
      </w:r>
    </w:p>
    <w:p w:rsidR="00973587" w:rsidRDefault="00297811" w:rsidP="00973587">
      <w:pPr>
        <w:pStyle w:val="a3"/>
        <w:tabs>
          <w:tab w:val="left" w:pos="709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3587" w:rsidRPr="0097358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принятия и подлежит официальному обнародованию.</w:t>
      </w:r>
    </w:p>
    <w:p w:rsidR="007706E9" w:rsidRDefault="00653798" w:rsidP="00973587">
      <w:pPr>
        <w:pStyle w:val="a3"/>
        <w:tabs>
          <w:tab w:val="left" w:pos="709"/>
        </w:tabs>
        <w:ind w:firstLine="700"/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706E9" w:rsidRDefault="007706E9">
      <w:pPr>
        <w:pStyle w:val="a3"/>
        <w:tabs>
          <w:tab w:val="left" w:pos="709"/>
        </w:tabs>
        <w:ind w:firstLine="709"/>
        <w:jc w:val="both"/>
      </w:pPr>
    </w:p>
    <w:p w:rsidR="007706E9" w:rsidRDefault="007706E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06E9" w:rsidRDefault="007706E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706E9" w:rsidRDefault="00653798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29781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706E9" w:rsidRDefault="00653798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Заветинского сельского поселения                        С.И. Бондаренко</w:t>
      </w:r>
    </w:p>
    <w:p w:rsidR="007706E9" w:rsidRDefault="007706E9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706E9" w:rsidRDefault="007706E9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973587" w:rsidRPr="00973587" w:rsidRDefault="00973587" w:rsidP="00973587">
      <w:pPr>
        <w:rPr>
          <w:rFonts w:ascii="Times New Roman CYR" w:hAnsi="Times New Roman CYR" w:cs="Times New Roman CYR"/>
          <w:sz w:val="28"/>
          <w:szCs w:val="28"/>
        </w:rPr>
      </w:pPr>
      <w:r w:rsidRPr="00973587"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973587" w:rsidRPr="00973587" w:rsidRDefault="00973587" w:rsidP="00973587">
      <w:pPr>
        <w:rPr>
          <w:rFonts w:ascii="Times New Roman CYR" w:hAnsi="Times New Roman CYR" w:cs="Times New Roman CYR"/>
          <w:sz w:val="28"/>
          <w:szCs w:val="28"/>
        </w:rPr>
      </w:pPr>
      <w:r w:rsidRPr="00973587">
        <w:rPr>
          <w:rFonts w:ascii="Times New Roman CYR" w:hAnsi="Times New Roman CYR" w:cs="Times New Roman CYR"/>
          <w:sz w:val="28"/>
          <w:szCs w:val="28"/>
        </w:rPr>
        <w:t xml:space="preserve">главный специалист по вопросам </w:t>
      </w:r>
    </w:p>
    <w:p w:rsidR="007706E9" w:rsidRDefault="00973587" w:rsidP="00973587">
      <w:r w:rsidRPr="00973587">
        <w:rPr>
          <w:rFonts w:ascii="Times New Roman CYR" w:hAnsi="Times New Roman CYR" w:cs="Times New Roman CYR"/>
          <w:sz w:val="28"/>
          <w:szCs w:val="28"/>
        </w:rPr>
        <w:t>имущественных и земельных отношений</w:t>
      </w:r>
    </w:p>
    <w:sectPr w:rsidR="007706E9" w:rsidSect="0077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D00EF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66D28D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6E9"/>
    <w:rsid w:val="00297811"/>
    <w:rsid w:val="002E4281"/>
    <w:rsid w:val="003F6CBC"/>
    <w:rsid w:val="005E1DD4"/>
    <w:rsid w:val="00607864"/>
    <w:rsid w:val="00653798"/>
    <w:rsid w:val="007706E9"/>
    <w:rsid w:val="00870ACA"/>
    <w:rsid w:val="00973587"/>
    <w:rsid w:val="00A37DDD"/>
    <w:rsid w:val="00E9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7706E9"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06E9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6E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706E9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706E9"/>
    <w:pPr>
      <w:suppressAutoHyphens/>
      <w:spacing w:after="0" w:line="240" w:lineRule="auto"/>
    </w:pPr>
    <w:rPr>
      <w:rFonts w:eastAsia="Times New Roman" w:cs="Calibri"/>
      <w:lang w:eastAsia="zh-CN"/>
    </w:rPr>
  </w:style>
  <w:style w:type="character" w:customStyle="1" w:styleId="blk">
    <w:name w:val="blk"/>
    <w:basedOn w:val="a0"/>
    <w:rsid w:val="007706E9"/>
  </w:style>
  <w:style w:type="paragraph" w:styleId="a4">
    <w:name w:val="Balloon Text"/>
    <w:basedOn w:val="a"/>
    <w:link w:val="a5"/>
    <w:uiPriority w:val="99"/>
    <w:rsid w:val="007706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06E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2021-03-04T12:14:00Z</cp:lastPrinted>
  <dcterms:created xsi:type="dcterms:W3CDTF">2021-03-04T12:04:00Z</dcterms:created>
  <dcterms:modified xsi:type="dcterms:W3CDTF">2021-03-04T12:14:00Z</dcterms:modified>
</cp:coreProperties>
</file>